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07080" w14:textId="672F09AD" w:rsidR="004F78FC" w:rsidRPr="00865180"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3GPP TSG-RAN WG2 Meeting #</w:t>
      </w:r>
      <w:r w:rsidR="00EB1673" w:rsidRPr="005D736A">
        <w:rPr>
          <w:rFonts w:ascii="Arial" w:eastAsia="Tahoma" w:hAnsi="Arial" w:cs="Arial"/>
          <w:b/>
          <w:bCs/>
          <w:sz w:val="22"/>
          <w:szCs w:val="22"/>
          <w:lang w:eastAsia="zh-CN"/>
        </w:rPr>
        <w:t>1</w:t>
      </w:r>
      <w:r w:rsidR="00EB1673">
        <w:rPr>
          <w:rFonts w:ascii="Arial" w:eastAsia="Tahoma" w:hAnsi="Arial" w:cs="Arial"/>
          <w:b/>
          <w:bCs/>
          <w:sz w:val="22"/>
          <w:szCs w:val="22"/>
          <w:lang w:eastAsia="zh-CN"/>
        </w:rPr>
        <w:t>2</w:t>
      </w:r>
      <w:r w:rsidR="00EB1673">
        <w:rPr>
          <w:rFonts w:ascii="Arial" w:eastAsiaTheme="minorEastAsia" w:hAnsi="Arial" w:cs="Arial" w:hint="eastAsia"/>
          <w:b/>
          <w:bCs/>
          <w:sz w:val="22"/>
          <w:szCs w:val="22"/>
          <w:lang w:eastAsia="zh-CN"/>
        </w:rPr>
        <w:t>9</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8D0DAB">
        <w:rPr>
          <w:rFonts w:ascii="Arial" w:eastAsia="Tahoma" w:hAnsi="Arial" w:cs="Arial"/>
          <w:b/>
          <w:bCs/>
          <w:sz w:val="22"/>
          <w:szCs w:val="22"/>
          <w:lang w:eastAsia="zh-CN"/>
        </w:rPr>
        <w:t>R2-</w:t>
      </w:r>
      <w:bookmarkStart w:id="0" w:name="_GoBack"/>
      <w:bookmarkEnd w:id="0"/>
      <w:r w:rsidR="00CF7F04" w:rsidRPr="00CF7F04">
        <w:rPr>
          <w:rFonts w:ascii="Arial" w:eastAsia="Tahoma" w:hAnsi="Arial" w:cs="Arial"/>
          <w:b/>
          <w:bCs/>
          <w:sz w:val="22"/>
          <w:szCs w:val="22"/>
          <w:lang w:eastAsia="zh-CN"/>
        </w:rPr>
        <w:t>2501098</w:t>
      </w:r>
    </w:p>
    <w:p w14:paraId="0EC8932E" w14:textId="2E877D56" w:rsidR="004F78FC" w:rsidRPr="000B1A43" w:rsidRDefault="00EB1673" w:rsidP="004F78FC">
      <w:pPr>
        <w:tabs>
          <w:tab w:val="left" w:pos="1800"/>
          <w:tab w:val="center" w:pos="4536"/>
          <w:tab w:val="right" w:pos="9639"/>
        </w:tabs>
        <w:spacing w:after="120"/>
        <w:ind w:left="1797" w:hanging="1797"/>
        <w:jc w:val="both"/>
        <w:rPr>
          <w:rFonts w:eastAsiaTheme="minorEastAsia"/>
          <w:sz w:val="22"/>
          <w:lang w:eastAsia="zh-CN"/>
        </w:rPr>
      </w:pPr>
      <w:r w:rsidRPr="00EB1673">
        <w:rPr>
          <w:rFonts w:ascii="Arial" w:eastAsiaTheme="minorEastAsia" w:hAnsi="Arial" w:cs="Arial"/>
          <w:b/>
          <w:bCs/>
          <w:sz w:val="22"/>
          <w:szCs w:val="22"/>
          <w:lang w:val="en-GB" w:eastAsia="zh-CN"/>
        </w:rPr>
        <w:t>Athens</w:t>
      </w:r>
      <w:r w:rsidR="004F78FC" w:rsidRPr="005779B8">
        <w:rPr>
          <w:rFonts w:ascii="Arial" w:eastAsiaTheme="minorEastAsia" w:hAnsi="Arial" w:cs="Arial"/>
          <w:b/>
          <w:bCs/>
          <w:sz w:val="22"/>
          <w:szCs w:val="22"/>
          <w:lang w:eastAsia="zh-CN"/>
        </w:rPr>
        <w:t>,</w:t>
      </w:r>
      <w:r w:rsidR="00A65876">
        <w:rPr>
          <w:rFonts w:ascii="Arial" w:eastAsiaTheme="minorEastAsia" w:hAnsi="Arial" w:cs="Arial" w:hint="eastAsia"/>
          <w:b/>
          <w:bCs/>
          <w:sz w:val="22"/>
          <w:szCs w:val="22"/>
          <w:lang w:eastAsia="zh-CN"/>
        </w:rPr>
        <w:t xml:space="preserve"> </w:t>
      </w:r>
      <w:r w:rsidRPr="00EB1673">
        <w:rPr>
          <w:rFonts w:ascii="Arial" w:eastAsiaTheme="minorEastAsia" w:hAnsi="Arial" w:cs="Arial"/>
          <w:b/>
          <w:bCs/>
          <w:sz w:val="22"/>
          <w:szCs w:val="22"/>
          <w:lang w:val="en-GB" w:eastAsia="zh-CN"/>
        </w:rPr>
        <w:t>Greece</w:t>
      </w:r>
      <w:r w:rsidR="004F78FC" w:rsidRPr="005779B8">
        <w:rPr>
          <w:rFonts w:ascii="Arial" w:eastAsiaTheme="minorEastAsia" w:hAnsi="Arial" w:cs="Arial"/>
          <w:b/>
          <w:bCs/>
          <w:sz w:val="22"/>
          <w:szCs w:val="22"/>
          <w:lang w:eastAsia="zh-CN"/>
        </w:rPr>
        <w:t xml:space="preserve">, </w:t>
      </w:r>
      <w:r w:rsidR="00854AD5" w:rsidRPr="005779B8">
        <w:rPr>
          <w:rFonts w:ascii="Arial" w:eastAsiaTheme="minorEastAsia" w:hAnsi="Arial" w:cs="Arial"/>
          <w:b/>
          <w:bCs/>
          <w:sz w:val="22"/>
          <w:szCs w:val="22"/>
          <w:lang w:eastAsia="zh-CN"/>
        </w:rPr>
        <w:t>1</w:t>
      </w:r>
      <w:r w:rsidR="003D0312">
        <w:rPr>
          <w:rFonts w:ascii="Arial" w:eastAsiaTheme="minorEastAsia" w:hAnsi="Arial" w:cs="Arial" w:hint="eastAsia"/>
          <w:b/>
          <w:bCs/>
          <w:sz w:val="22"/>
          <w:szCs w:val="22"/>
          <w:lang w:eastAsia="zh-CN"/>
        </w:rPr>
        <w:t>7</w:t>
      </w:r>
      <w:r w:rsidR="00854AD5" w:rsidRPr="00442F9D">
        <w:rPr>
          <w:rFonts w:ascii="Arial" w:eastAsiaTheme="minorEastAsia" w:hAnsi="Arial" w:cs="Arial"/>
          <w:b/>
          <w:bCs/>
          <w:sz w:val="22"/>
          <w:szCs w:val="22"/>
          <w:vertAlign w:val="superscript"/>
          <w:lang w:eastAsia="zh-CN"/>
        </w:rPr>
        <w:t>th</w:t>
      </w:r>
      <w:r w:rsidR="00854AD5" w:rsidRPr="005779B8">
        <w:rPr>
          <w:rFonts w:ascii="Arial" w:eastAsiaTheme="minorEastAsia" w:hAnsi="Arial" w:cs="Arial"/>
          <w:b/>
          <w:bCs/>
          <w:sz w:val="22"/>
          <w:szCs w:val="22"/>
          <w:lang w:eastAsia="zh-CN"/>
        </w:rPr>
        <w:t xml:space="preserve"> </w:t>
      </w:r>
      <w:r w:rsidR="004F78FC" w:rsidRPr="005779B8">
        <w:rPr>
          <w:rFonts w:ascii="Arial" w:eastAsiaTheme="minorEastAsia" w:hAnsi="Arial" w:cs="Arial"/>
          <w:b/>
          <w:bCs/>
          <w:sz w:val="22"/>
          <w:szCs w:val="22"/>
          <w:lang w:eastAsia="zh-CN"/>
        </w:rPr>
        <w:t xml:space="preserve">– </w:t>
      </w:r>
      <w:r w:rsidR="00854AD5">
        <w:rPr>
          <w:rFonts w:ascii="Arial" w:eastAsiaTheme="minorEastAsia" w:hAnsi="Arial" w:cs="Arial" w:hint="eastAsia"/>
          <w:b/>
          <w:bCs/>
          <w:sz w:val="22"/>
          <w:szCs w:val="22"/>
          <w:lang w:eastAsia="zh-CN"/>
        </w:rPr>
        <w:t>2</w:t>
      </w:r>
      <w:r w:rsidR="003D0312">
        <w:rPr>
          <w:rFonts w:ascii="Arial" w:eastAsiaTheme="minorEastAsia" w:hAnsi="Arial" w:cs="Arial" w:hint="eastAsia"/>
          <w:b/>
          <w:bCs/>
          <w:sz w:val="22"/>
          <w:szCs w:val="22"/>
          <w:lang w:eastAsia="zh-CN"/>
        </w:rPr>
        <w:t>1</w:t>
      </w:r>
      <w:r w:rsidR="003D0312">
        <w:rPr>
          <w:rFonts w:ascii="Arial" w:eastAsiaTheme="minorEastAsia" w:hAnsi="Arial" w:cs="Arial" w:hint="eastAsia"/>
          <w:b/>
          <w:bCs/>
          <w:sz w:val="22"/>
          <w:szCs w:val="22"/>
          <w:vertAlign w:val="superscript"/>
          <w:lang w:eastAsia="zh-CN"/>
        </w:rPr>
        <w:t>st</w:t>
      </w:r>
      <w:r w:rsidR="00854AD5">
        <w:rPr>
          <w:rFonts w:ascii="Arial" w:eastAsiaTheme="minorEastAsia" w:hAnsi="Arial" w:cs="Arial" w:hint="eastAsia"/>
          <w:b/>
          <w:bCs/>
          <w:sz w:val="22"/>
          <w:szCs w:val="22"/>
          <w:lang w:eastAsia="zh-CN"/>
        </w:rPr>
        <w:t xml:space="preserve"> </w:t>
      </w:r>
      <w:r w:rsidR="003D0312">
        <w:rPr>
          <w:rFonts w:ascii="Arial" w:eastAsiaTheme="minorEastAsia" w:hAnsi="Arial" w:cs="Arial" w:hint="eastAsia"/>
          <w:b/>
          <w:bCs/>
          <w:sz w:val="22"/>
          <w:szCs w:val="22"/>
          <w:lang w:val="en-GB" w:eastAsia="zh-CN"/>
        </w:rPr>
        <w:t>Feb</w:t>
      </w:r>
      <w:r w:rsidR="004F78FC">
        <w:rPr>
          <w:rFonts w:ascii="Arial" w:eastAsiaTheme="minorEastAsia" w:hAnsi="Arial" w:cs="Arial" w:hint="eastAsia"/>
          <w:b/>
          <w:bCs/>
          <w:sz w:val="22"/>
          <w:szCs w:val="22"/>
          <w:lang w:eastAsia="zh-CN"/>
        </w:rPr>
        <w:t xml:space="preserve">. </w:t>
      </w:r>
      <w:r w:rsidR="003D0312" w:rsidRPr="005779B8">
        <w:rPr>
          <w:rFonts w:ascii="Arial" w:eastAsiaTheme="minorEastAsia" w:hAnsi="Arial" w:cs="Arial"/>
          <w:b/>
          <w:bCs/>
          <w:sz w:val="22"/>
          <w:szCs w:val="22"/>
          <w:lang w:eastAsia="zh-CN"/>
        </w:rPr>
        <w:t>202</w:t>
      </w:r>
      <w:r w:rsidR="003D0312">
        <w:rPr>
          <w:rFonts w:ascii="Arial" w:eastAsiaTheme="minorEastAsia" w:hAnsi="Arial" w:cs="Arial" w:hint="eastAsia"/>
          <w:b/>
          <w:bCs/>
          <w:sz w:val="22"/>
          <w:szCs w:val="22"/>
          <w:lang w:eastAsia="zh-CN"/>
        </w:rPr>
        <w:t>5</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7117EB66"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w:t>
      </w:r>
      <w:r w:rsidR="00194FD2" w:rsidRPr="00194FD2">
        <w:rPr>
          <w:rFonts w:ascii="Arial" w:eastAsia="宋体" w:hAnsi="Arial"/>
          <w:b/>
          <w:sz w:val="22"/>
          <w:lang w:eastAsia="zh-CN"/>
        </w:rPr>
        <w:t>on chang</w:t>
      </w:r>
      <w:r w:rsidR="0066216F">
        <w:rPr>
          <w:rFonts w:ascii="Arial" w:eastAsia="宋体" w:hAnsi="Arial"/>
          <w:b/>
          <w:sz w:val="22"/>
          <w:lang w:eastAsia="zh-CN"/>
        </w:rPr>
        <w:t>e</w:t>
      </w:r>
      <w:r w:rsidR="00194FD2" w:rsidRPr="00194FD2">
        <w:rPr>
          <w:rFonts w:ascii="Arial" w:eastAsia="宋体" w:hAnsi="Arial"/>
          <w:b/>
          <w:sz w:val="22"/>
          <w:lang w:eastAsia="zh-CN"/>
        </w:rPr>
        <w:t xml:space="preserve"> of </w:t>
      </w:r>
      <w:proofErr w:type="spellStart"/>
      <w:r w:rsidR="00194FD2" w:rsidRPr="00194FD2">
        <w:rPr>
          <w:rFonts w:ascii="Arial" w:eastAsia="宋体" w:hAnsi="Arial"/>
          <w:b/>
          <w:sz w:val="22"/>
          <w:lang w:eastAsia="zh-CN"/>
        </w:rPr>
        <w:t>si-SchedulingInfo</w:t>
      </w:r>
      <w:proofErr w:type="spellEnd"/>
      <w:r w:rsidR="00194FD2" w:rsidRPr="00194FD2">
        <w:rPr>
          <w:rFonts w:ascii="Arial" w:eastAsia="宋体" w:hAnsi="Arial"/>
          <w:b/>
          <w:sz w:val="22"/>
          <w:lang w:eastAsia="zh-CN"/>
        </w:rPr>
        <w:t xml:space="preserve"> for SIB6, SIB7 and SIB8</w:t>
      </w:r>
    </w:p>
    <w:p w14:paraId="121D97F3" w14:textId="0A472E53"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EC6AC5">
        <w:rPr>
          <w:rFonts w:ascii="Arial" w:eastAsia="宋体" w:hAnsi="Arial" w:hint="eastAsia"/>
          <w:b/>
          <w:sz w:val="22"/>
          <w:lang w:eastAsia="zh-CN"/>
        </w:rPr>
        <w:t>5</w:t>
      </w:r>
      <w:r>
        <w:rPr>
          <w:rFonts w:ascii="Arial" w:eastAsia="宋体" w:hAnsi="Arial"/>
          <w:b/>
          <w:sz w:val="22"/>
          <w:lang w:eastAsia="zh-CN"/>
        </w:rPr>
        <w:t>.</w:t>
      </w:r>
      <w:r w:rsidR="00EC6AC5">
        <w:rPr>
          <w:rFonts w:ascii="Arial" w:eastAsia="宋体" w:hAnsi="Arial" w:hint="eastAsia"/>
          <w:b/>
          <w:sz w:val="22"/>
          <w:lang w:eastAsia="zh-CN"/>
        </w:rPr>
        <w:t>1</w:t>
      </w:r>
      <w:r>
        <w:rPr>
          <w:rFonts w:ascii="Arial" w:eastAsia="宋体" w:hAnsi="Arial"/>
          <w:b/>
          <w:sz w:val="22"/>
          <w:lang w:eastAsia="zh-CN"/>
        </w:rPr>
        <w:t>.</w:t>
      </w:r>
      <w:r>
        <w:rPr>
          <w:rFonts w:ascii="Arial" w:eastAsia="宋体" w:hAnsi="Arial" w:hint="eastAsia"/>
          <w:b/>
          <w:sz w:val="22"/>
          <w:lang w:eastAsia="zh-CN"/>
        </w:rPr>
        <w:t>3</w:t>
      </w:r>
      <w:r w:rsidR="00EC6AC5">
        <w:rPr>
          <w:rFonts w:ascii="Arial" w:eastAsia="宋体" w:hAnsi="Arial" w:hint="eastAsia"/>
          <w:b/>
          <w:sz w:val="22"/>
          <w:lang w:eastAsia="zh-CN"/>
        </w:rPr>
        <w:t>.1</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D9A9977" w14:textId="210F4F1D" w:rsidR="009C3176" w:rsidRDefault="009C3176" w:rsidP="009C3176">
      <w:pPr>
        <w:spacing w:before="120" w:after="120"/>
        <w:jc w:val="both"/>
        <w:rPr>
          <w:rFonts w:eastAsia="宋体"/>
          <w:szCs w:val="20"/>
          <w:lang w:eastAsia="zh-CN"/>
        </w:rPr>
      </w:pPr>
      <w:r>
        <w:rPr>
          <w:rFonts w:eastAsiaTheme="minorEastAsia" w:hint="eastAsia"/>
          <w:szCs w:val="20"/>
          <w:lang w:eastAsia="zh-CN"/>
        </w:rPr>
        <w:t xml:space="preserve">According to </w:t>
      </w:r>
      <w:r>
        <w:rPr>
          <w:rFonts w:eastAsiaTheme="minorEastAsia"/>
          <w:szCs w:val="20"/>
          <w:lang w:eastAsia="zh-CN"/>
        </w:rPr>
        <w:t xml:space="preserve">the following highlighted part in </w:t>
      </w:r>
      <w:r>
        <w:rPr>
          <w:rFonts w:eastAsiaTheme="minorEastAsia" w:hint="eastAsia"/>
          <w:szCs w:val="20"/>
          <w:lang w:eastAsia="zh-CN"/>
        </w:rPr>
        <w:t xml:space="preserve">TS38.331 [1], the change of SIB6/7/8 </w:t>
      </w:r>
      <w:r>
        <w:rPr>
          <w:rFonts w:eastAsiaTheme="minorEastAsia"/>
          <w:szCs w:val="20"/>
          <w:lang w:eastAsia="zh-CN"/>
        </w:rPr>
        <w:t xml:space="preserve">will not result in </w:t>
      </w:r>
      <w:r w:rsidRPr="009C3176">
        <w:rPr>
          <w:rFonts w:eastAsiaTheme="minorEastAsia"/>
          <w:szCs w:val="20"/>
          <w:lang w:eastAsia="zh-CN"/>
        </w:rPr>
        <w:t>system information change notification</w:t>
      </w:r>
      <w:r>
        <w:rPr>
          <w:rFonts w:eastAsiaTheme="minorEastAsia"/>
          <w:szCs w:val="20"/>
          <w:lang w:eastAsia="zh-CN"/>
        </w:rPr>
        <w:t xml:space="preserve">. </w:t>
      </w:r>
      <w:r>
        <w:rPr>
          <w:rFonts w:eastAsia="宋体" w:hint="eastAsia"/>
          <w:szCs w:val="20"/>
          <w:lang w:eastAsia="zh-CN"/>
        </w:rPr>
        <w:t>H</w:t>
      </w:r>
      <w:r>
        <w:rPr>
          <w:rFonts w:eastAsia="宋体"/>
          <w:szCs w:val="20"/>
          <w:lang w:eastAsia="zh-CN"/>
        </w:rPr>
        <w:t xml:space="preserve">owever, whether the change of scheduling information for SIB6/7/8 in SIB1 will lead to </w:t>
      </w:r>
      <w:r w:rsidRPr="009C3176">
        <w:rPr>
          <w:rFonts w:eastAsiaTheme="minorEastAsia"/>
          <w:szCs w:val="20"/>
          <w:lang w:eastAsia="zh-CN"/>
        </w:rPr>
        <w:t>system information change notification</w:t>
      </w:r>
      <w:r>
        <w:rPr>
          <w:rFonts w:eastAsiaTheme="minorEastAsia"/>
          <w:szCs w:val="20"/>
          <w:lang w:eastAsia="zh-CN"/>
        </w:rPr>
        <w:t xml:space="preserve"> is not clear.</w:t>
      </w:r>
    </w:p>
    <w:tbl>
      <w:tblPr>
        <w:tblStyle w:val="af3"/>
        <w:tblW w:w="0" w:type="auto"/>
        <w:tblLook w:val="04A0" w:firstRow="1" w:lastRow="0" w:firstColumn="1" w:lastColumn="0" w:noHBand="0" w:noVBand="1"/>
      </w:tblPr>
      <w:tblGrid>
        <w:gridCol w:w="9628"/>
      </w:tblGrid>
      <w:tr w:rsidR="009C3176" w14:paraId="421F3E88" w14:textId="77777777" w:rsidTr="00114E85">
        <w:tc>
          <w:tcPr>
            <w:tcW w:w="9628" w:type="dxa"/>
          </w:tcPr>
          <w:p w14:paraId="64079106" w14:textId="77777777" w:rsidR="009C3176" w:rsidRPr="006D0C02" w:rsidRDefault="009C3176" w:rsidP="00114E85">
            <w:pPr>
              <w:pStyle w:val="21"/>
            </w:pPr>
            <w:r w:rsidRPr="006D0C02">
              <w:t>6.5</w:t>
            </w:r>
            <w:r w:rsidRPr="006D0C02">
              <w:tab/>
              <w:t>Short Message</w:t>
            </w:r>
          </w:p>
          <w:p w14:paraId="115375B7" w14:textId="77777777" w:rsidR="009C3176" w:rsidRPr="006D0C02" w:rsidRDefault="009C3176" w:rsidP="00114E85">
            <w:r w:rsidRPr="006D0C02">
              <w:t xml:space="preserve">Short Messages can be transmitted on PDCCH using P-RNTI with or without associated </w:t>
            </w:r>
            <w:r w:rsidRPr="006D0C02">
              <w:rPr>
                <w:i/>
              </w:rPr>
              <w:t xml:space="preserve">Paging </w:t>
            </w:r>
            <w:r w:rsidRPr="006D0C02">
              <w:t>message using Short Message field in DCI format 1_0 (see TS 38.212 [17], clause 7.3.1.2.1).</w:t>
            </w:r>
          </w:p>
          <w:p w14:paraId="49D79B7C" w14:textId="77777777" w:rsidR="009C3176" w:rsidRDefault="009C3176" w:rsidP="00114E85">
            <w:pPr>
              <w:rPr>
                <w:rFonts w:eastAsiaTheme="minorEastAsia"/>
                <w:lang w:eastAsia="zh-CN"/>
              </w:rPr>
            </w:pPr>
            <w:r w:rsidRPr="006D0C02">
              <w:t xml:space="preserve">Table 6.5-1 defines Short Messages. </w:t>
            </w:r>
            <w:proofErr w:type="spellStart"/>
            <w:r w:rsidRPr="006D0C02">
              <w:t>Bit</w:t>
            </w:r>
            <w:proofErr w:type="spellEnd"/>
            <w:r w:rsidRPr="006D0C02">
              <w:t xml:space="preserve"> 1 is the most significant bit.</w:t>
            </w:r>
          </w:p>
          <w:p w14:paraId="6F74D21D" w14:textId="77777777" w:rsidR="009C3176" w:rsidRPr="00183048" w:rsidRDefault="009C3176" w:rsidP="00114E85">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zh-CN"/>
              </w:rPr>
            </w:pPr>
            <w:r w:rsidRPr="00183048">
              <w:rPr>
                <w:rFonts w:ascii="Arial" w:hAnsi="Arial"/>
                <w:b/>
                <w:szCs w:val="20"/>
                <w:lang w:val="en-GB" w:eastAsia="zh-CN"/>
              </w:rPr>
              <w:t>Table 6.5-1: Short Messages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8243"/>
            </w:tblGrid>
            <w:tr w:rsidR="009C3176" w:rsidRPr="006D0C02" w14:paraId="5863DFDB" w14:textId="77777777" w:rsidTr="00114E85">
              <w:trPr>
                <w:trHeight w:val="160"/>
              </w:trPr>
              <w:tc>
                <w:tcPr>
                  <w:tcW w:w="1123" w:type="dxa"/>
                  <w:tcBorders>
                    <w:top w:val="single" w:sz="4" w:space="0" w:color="auto"/>
                    <w:left w:val="single" w:sz="4" w:space="0" w:color="auto"/>
                    <w:bottom w:val="single" w:sz="4" w:space="0" w:color="auto"/>
                    <w:right w:val="single" w:sz="4" w:space="0" w:color="auto"/>
                  </w:tcBorders>
                  <w:hideMark/>
                </w:tcPr>
                <w:p w14:paraId="6FAD9C37" w14:textId="77777777" w:rsidR="009C3176" w:rsidRPr="006D0C02" w:rsidRDefault="009C3176" w:rsidP="00114E85">
                  <w:pPr>
                    <w:pStyle w:val="TAH"/>
                    <w:rPr>
                      <w:rFonts w:eastAsia="Calibri"/>
                      <w:lang w:eastAsia="sv-SE"/>
                    </w:rPr>
                  </w:pPr>
                  <w:r w:rsidRPr="006D0C02">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724EE995" w14:textId="77777777" w:rsidR="009C3176" w:rsidRPr="006D0C02" w:rsidRDefault="009C3176" w:rsidP="00114E85">
                  <w:pPr>
                    <w:pStyle w:val="TAH"/>
                    <w:rPr>
                      <w:rFonts w:eastAsia="Calibri"/>
                      <w:lang w:eastAsia="sv-SE"/>
                    </w:rPr>
                  </w:pPr>
                  <w:r w:rsidRPr="006D0C02">
                    <w:rPr>
                      <w:rFonts w:eastAsia="Calibri"/>
                      <w:lang w:eastAsia="sv-SE"/>
                    </w:rPr>
                    <w:t>Short Message</w:t>
                  </w:r>
                </w:p>
              </w:tc>
            </w:tr>
            <w:tr w:rsidR="009C3176" w:rsidRPr="006D0C02" w14:paraId="061256D7" w14:textId="77777777" w:rsidTr="00114E85">
              <w:trPr>
                <w:trHeight w:val="321"/>
              </w:trPr>
              <w:tc>
                <w:tcPr>
                  <w:tcW w:w="1123" w:type="dxa"/>
                  <w:tcBorders>
                    <w:top w:val="single" w:sz="4" w:space="0" w:color="auto"/>
                    <w:left w:val="single" w:sz="4" w:space="0" w:color="auto"/>
                    <w:bottom w:val="single" w:sz="4" w:space="0" w:color="auto"/>
                    <w:right w:val="single" w:sz="4" w:space="0" w:color="auto"/>
                  </w:tcBorders>
                  <w:hideMark/>
                </w:tcPr>
                <w:p w14:paraId="0A8FAF9A" w14:textId="77777777" w:rsidR="009C3176" w:rsidRPr="006D0C02" w:rsidRDefault="009C3176" w:rsidP="00114E85">
                  <w:pPr>
                    <w:pStyle w:val="TAL"/>
                    <w:rPr>
                      <w:lang w:eastAsia="sv-SE"/>
                    </w:rPr>
                  </w:pPr>
                  <w:r w:rsidRPr="006D0C02">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5504EA8" w14:textId="77777777" w:rsidR="009C3176" w:rsidRPr="006D0C02" w:rsidRDefault="009C3176" w:rsidP="00114E85">
                  <w:pPr>
                    <w:pStyle w:val="TAL"/>
                    <w:rPr>
                      <w:rFonts w:eastAsia="Calibri"/>
                      <w:b/>
                      <w:bCs/>
                      <w:i/>
                      <w:iCs/>
                      <w:lang w:eastAsia="sv-SE"/>
                    </w:rPr>
                  </w:pPr>
                  <w:proofErr w:type="spellStart"/>
                  <w:r w:rsidRPr="006D0C02">
                    <w:rPr>
                      <w:rFonts w:eastAsia="Calibri"/>
                      <w:b/>
                      <w:bCs/>
                      <w:i/>
                      <w:iCs/>
                      <w:lang w:eastAsia="sv-SE"/>
                    </w:rPr>
                    <w:t>systemInfoModification</w:t>
                  </w:r>
                  <w:proofErr w:type="spellEnd"/>
                </w:p>
                <w:p w14:paraId="34E66736" w14:textId="77777777" w:rsidR="009C3176" w:rsidRPr="006D0C02" w:rsidRDefault="009C3176" w:rsidP="00114E85">
                  <w:pPr>
                    <w:pStyle w:val="TAL"/>
                    <w:rPr>
                      <w:rFonts w:eastAsia="Calibri"/>
                      <w:lang w:eastAsia="sv-SE"/>
                    </w:rPr>
                  </w:pPr>
                  <w:r w:rsidRPr="00183048">
                    <w:rPr>
                      <w:rFonts w:eastAsia="Calibri"/>
                      <w:highlight w:val="yellow"/>
                      <w:lang w:eastAsia="sv-SE"/>
                    </w:rPr>
                    <w:t xml:space="preserve">If set to 1: indication of a BCCH modification other than </w:t>
                  </w:r>
                  <w:r w:rsidRPr="00183048">
                    <w:rPr>
                      <w:rFonts w:eastAsia="Calibri"/>
                      <w:i/>
                      <w:iCs/>
                      <w:highlight w:val="yellow"/>
                      <w:lang w:eastAsia="sv-SE"/>
                    </w:rPr>
                    <w:t>SIB6</w:t>
                  </w:r>
                  <w:r w:rsidRPr="00183048">
                    <w:rPr>
                      <w:rFonts w:eastAsia="Calibri"/>
                      <w:highlight w:val="yellow"/>
                      <w:lang w:eastAsia="sv-SE"/>
                    </w:rPr>
                    <w:t xml:space="preserve">, </w:t>
                  </w:r>
                  <w:r w:rsidRPr="00183048">
                    <w:rPr>
                      <w:rFonts w:eastAsia="Calibri"/>
                      <w:i/>
                      <w:iCs/>
                      <w:highlight w:val="yellow"/>
                      <w:lang w:eastAsia="sv-SE"/>
                    </w:rPr>
                    <w:t>SIB7</w:t>
                  </w:r>
                  <w:r w:rsidRPr="00183048">
                    <w:rPr>
                      <w:rFonts w:eastAsia="Calibri"/>
                      <w:highlight w:val="yellow"/>
                      <w:lang w:eastAsia="sv-SE"/>
                    </w:rPr>
                    <w:t xml:space="preserve">, </w:t>
                  </w:r>
                  <w:r w:rsidRPr="00183048">
                    <w:rPr>
                      <w:rFonts w:eastAsia="Calibri"/>
                      <w:i/>
                      <w:iCs/>
                      <w:highlight w:val="yellow"/>
                      <w:lang w:eastAsia="sv-SE"/>
                    </w:rPr>
                    <w:t>SIB8</w:t>
                  </w:r>
                  <w:r w:rsidRPr="001E66E7">
                    <w:rPr>
                      <w:rFonts w:eastAsia="Calibri"/>
                      <w:lang w:eastAsia="sv-SE"/>
                    </w:rPr>
                    <w:t xml:space="preserve"> and </w:t>
                  </w:r>
                  <w:proofErr w:type="spellStart"/>
                  <w:r w:rsidRPr="001E66E7">
                    <w:rPr>
                      <w:rFonts w:eastAsia="Calibri"/>
                      <w:i/>
                      <w:iCs/>
                      <w:lang w:eastAsia="sv-SE"/>
                    </w:rPr>
                    <w:t>posSIBs</w:t>
                  </w:r>
                  <w:proofErr w:type="spellEnd"/>
                  <w:r w:rsidRPr="001E66E7">
                    <w:rPr>
                      <w:rFonts w:eastAsia="Calibri"/>
                      <w:lang w:eastAsia="sv-SE"/>
                    </w:rPr>
                    <w:t>.</w:t>
                  </w:r>
                </w:p>
              </w:tc>
            </w:tr>
            <w:tr w:rsidR="009C3176" w:rsidRPr="006D0C02" w14:paraId="4885C48B" w14:textId="77777777" w:rsidTr="00114E85">
              <w:trPr>
                <w:trHeight w:val="321"/>
              </w:trPr>
              <w:tc>
                <w:tcPr>
                  <w:tcW w:w="1123" w:type="dxa"/>
                  <w:tcBorders>
                    <w:top w:val="single" w:sz="4" w:space="0" w:color="auto"/>
                    <w:left w:val="single" w:sz="4" w:space="0" w:color="auto"/>
                    <w:bottom w:val="single" w:sz="4" w:space="0" w:color="auto"/>
                    <w:right w:val="single" w:sz="4" w:space="0" w:color="auto"/>
                  </w:tcBorders>
                  <w:hideMark/>
                </w:tcPr>
                <w:p w14:paraId="089A2FE1" w14:textId="77777777" w:rsidR="009C3176" w:rsidRPr="006D0C02" w:rsidRDefault="009C3176" w:rsidP="00114E85">
                  <w:pPr>
                    <w:pStyle w:val="TAL"/>
                    <w:rPr>
                      <w:lang w:eastAsia="sv-SE"/>
                    </w:rPr>
                  </w:pPr>
                  <w:r w:rsidRPr="006D0C02">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E2B7FF1" w14:textId="77777777" w:rsidR="009C3176" w:rsidRPr="006D0C02" w:rsidRDefault="009C3176" w:rsidP="00114E85">
                  <w:pPr>
                    <w:pStyle w:val="TAL"/>
                    <w:rPr>
                      <w:rFonts w:eastAsia="Calibri"/>
                      <w:b/>
                      <w:bCs/>
                      <w:i/>
                      <w:iCs/>
                      <w:lang w:eastAsia="sv-SE"/>
                    </w:rPr>
                  </w:pPr>
                  <w:proofErr w:type="spellStart"/>
                  <w:r w:rsidRPr="00183048">
                    <w:rPr>
                      <w:rFonts w:eastAsia="Calibri"/>
                      <w:b/>
                      <w:bCs/>
                      <w:i/>
                      <w:iCs/>
                      <w:lang w:eastAsia="sv-SE"/>
                    </w:rPr>
                    <w:t>etwsAndCmasIndication</w:t>
                  </w:r>
                  <w:proofErr w:type="spellEnd"/>
                </w:p>
                <w:p w14:paraId="05D7F2AF" w14:textId="77777777" w:rsidR="009C3176" w:rsidRPr="006D0C02" w:rsidRDefault="009C3176" w:rsidP="00114E85">
                  <w:pPr>
                    <w:pStyle w:val="TAL"/>
                    <w:rPr>
                      <w:rFonts w:eastAsia="Calibri"/>
                      <w:lang w:eastAsia="sv-SE"/>
                    </w:rPr>
                  </w:pPr>
                  <w:r w:rsidRPr="006D0C02">
                    <w:rPr>
                      <w:rFonts w:eastAsia="Calibri"/>
                      <w:lang w:eastAsia="sv-SE"/>
                    </w:rPr>
                    <w:t>If set to 1: indication of an ETWS primary notification and/or an ETWS secondary notification and/or a CMAS notification.</w:t>
                  </w:r>
                </w:p>
              </w:tc>
            </w:tr>
            <w:tr w:rsidR="009C3176" w:rsidRPr="006D0C02" w14:paraId="685D0A26" w14:textId="77777777" w:rsidTr="00114E85">
              <w:trPr>
                <w:trHeight w:val="492"/>
              </w:trPr>
              <w:tc>
                <w:tcPr>
                  <w:tcW w:w="1123" w:type="dxa"/>
                  <w:tcBorders>
                    <w:top w:val="single" w:sz="4" w:space="0" w:color="auto"/>
                    <w:left w:val="single" w:sz="4" w:space="0" w:color="auto"/>
                    <w:bottom w:val="single" w:sz="4" w:space="0" w:color="auto"/>
                    <w:right w:val="single" w:sz="4" w:space="0" w:color="auto"/>
                  </w:tcBorders>
                  <w:hideMark/>
                </w:tcPr>
                <w:p w14:paraId="4ED1DF56" w14:textId="77777777" w:rsidR="009C3176" w:rsidRPr="006D0C02" w:rsidRDefault="009C3176" w:rsidP="00114E85">
                  <w:pPr>
                    <w:pStyle w:val="TAL"/>
                    <w:rPr>
                      <w:lang w:eastAsia="sv-SE"/>
                    </w:rPr>
                  </w:pPr>
                  <w:r w:rsidRPr="006D0C02">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6471D416" w14:textId="77777777" w:rsidR="009C3176" w:rsidRPr="006D0C02" w:rsidRDefault="009C3176" w:rsidP="00114E85">
                  <w:pPr>
                    <w:pStyle w:val="TAL"/>
                    <w:rPr>
                      <w:rFonts w:eastAsia="Calibri"/>
                      <w:b/>
                      <w:bCs/>
                      <w:i/>
                      <w:iCs/>
                      <w:lang w:eastAsia="sv-SE"/>
                    </w:rPr>
                  </w:pPr>
                  <w:proofErr w:type="spellStart"/>
                  <w:r w:rsidRPr="006D0C02">
                    <w:rPr>
                      <w:rFonts w:eastAsia="Calibri"/>
                      <w:b/>
                      <w:bCs/>
                      <w:i/>
                      <w:iCs/>
                      <w:lang w:eastAsia="sv-SE"/>
                    </w:rPr>
                    <w:t>stopPagingMonitoring</w:t>
                  </w:r>
                  <w:proofErr w:type="spellEnd"/>
                </w:p>
                <w:p w14:paraId="7DE234C4" w14:textId="77777777" w:rsidR="009C3176" w:rsidRPr="006D0C02" w:rsidRDefault="009C3176" w:rsidP="00114E85">
                  <w:pPr>
                    <w:pStyle w:val="TAL"/>
                    <w:rPr>
                      <w:rFonts w:eastAsia="Calibri"/>
                      <w:lang w:eastAsia="sv-SE"/>
                    </w:rPr>
                  </w:pPr>
                  <w:r w:rsidRPr="006D0C02">
                    <w:rPr>
                      <w:rFonts w:eastAsia="Calibri"/>
                      <w:lang w:eastAsia="sv-SE"/>
                    </w:rPr>
                    <w:t xml:space="preserve">This bit can be used for only operation with shared spectrum channel access and if </w:t>
                  </w:r>
                  <w:proofErr w:type="spellStart"/>
                  <w:r w:rsidRPr="006D0C02">
                    <w:rPr>
                      <w:rFonts w:eastAsia="Calibri"/>
                      <w:i/>
                      <w:iCs/>
                      <w:lang w:eastAsia="sv-SE"/>
                    </w:rPr>
                    <w:t>nrofPDCCH-MonitoringOccasionPerSSB-InPO</w:t>
                  </w:r>
                  <w:proofErr w:type="spellEnd"/>
                  <w:r w:rsidRPr="006D0C02">
                    <w:rPr>
                      <w:rFonts w:eastAsia="Calibri"/>
                      <w:lang w:eastAsia="sv-SE"/>
                    </w:rPr>
                    <w:t xml:space="preserve"> is present.</w:t>
                  </w:r>
                </w:p>
                <w:p w14:paraId="6A0F4F2B" w14:textId="77777777" w:rsidR="009C3176" w:rsidRPr="006D0C02" w:rsidRDefault="009C3176" w:rsidP="00114E85">
                  <w:pPr>
                    <w:pStyle w:val="TAL"/>
                    <w:rPr>
                      <w:rFonts w:eastAsia="Calibri"/>
                      <w:b/>
                      <w:bCs/>
                      <w:i/>
                      <w:iCs/>
                      <w:lang w:eastAsia="sv-SE"/>
                    </w:rPr>
                  </w:pPr>
                  <w:r w:rsidRPr="006D0C02">
                    <w:rPr>
                      <w:rFonts w:eastAsia="Calibri"/>
                      <w:lang w:eastAsia="sv-SE"/>
                    </w:rPr>
                    <w:t>If set to 1:</w:t>
                  </w:r>
                  <w:r w:rsidRPr="006D0C02">
                    <w:rPr>
                      <w:rFonts w:eastAsia="Calibri"/>
                    </w:rPr>
                    <w:t xml:space="preserve"> indication that the UE may</w:t>
                  </w:r>
                  <w:r w:rsidRPr="006D0C02">
                    <w:rPr>
                      <w:rFonts w:eastAsia="Calibri"/>
                      <w:lang w:eastAsia="sv-SE"/>
                    </w:rPr>
                    <w:t xml:space="preserve"> stop monitoring PDCCH occasion(s) for paging in this P</w:t>
                  </w:r>
                  <w:r w:rsidRPr="006D0C02">
                    <w:rPr>
                      <w:rFonts w:eastAsia="Calibri"/>
                    </w:rPr>
                    <w:t xml:space="preserve">aging </w:t>
                  </w:r>
                  <w:r w:rsidRPr="006D0C02">
                    <w:rPr>
                      <w:rFonts w:eastAsia="Calibri"/>
                      <w:lang w:eastAsia="sv-SE"/>
                    </w:rPr>
                    <w:t>O</w:t>
                  </w:r>
                  <w:r w:rsidRPr="006D0C02">
                    <w:rPr>
                      <w:rFonts w:eastAsia="Calibri"/>
                    </w:rPr>
                    <w:t>ccasion</w:t>
                  </w:r>
                  <w:r w:rsidRPr="006D0C02">
                    <w:t xml:space="preserve"> </w:t>
                  </w:r>
                  <w:r w:rsidRPr="006D0C02">
                    <w:rPr>
                      <w:rFonts w:eastAsia="Calibri"/>
                    </w:rPr>
                    <w:t>as specified in TS 38.304 [20], clause 7.1</w:t>
                  </w:r>
                  <w:r w:rsidRPr="006D0C02">
                    <w:rPr>
                      <w:rFonts w:eastAsia="Calibri"/>
                      <w:lang w:eastAsia="sv-SE"/>
                    </w:rPr>
                    <w:t>.</w:t>
                  </w:r>
                </w:p>
              </w:tc>
            </w:tr>
            <w:tr w:rsidR="009C3176" w:rsidRPr="006D0C02" w14:paraId="6264C498" w14:textId="77777777" w:rsidTr="00114E85">
              <w:trPr>
                <w:trHeight w:val="481"/>
              </w:trPr>
              <w:tc>
                <w:tcPr>
                  <w:tcW w:w="1123" w:type="dxa"/>
                  <w:tcBorders>
                    <w:top w:val="single" w:sz="4" w:space="0" w:color="auto"/>
                    <w:left w:val="single" w:sz="4" w:space="0" w:color="auto"/>
                    <w:bottom w:val="single" w:sz="4" w:space="0" w:color="auto"/>
                    <w:right w:val="single" w:sz="4" w:space="0" w:color="auto"/>
                  </w:tcBorders>
                </w:tcPr>
                <w:p w14:paraId="545B325D" w14:textId="77777777" w:rsidR="009C3176" w:rsidRPr="006D0C02" w:rsidRDefault="009C3176" w:rsidP="00114E85">
                  <w:pPr>
                    <w:pStyle w:val="TAL"/>
                    <w:rPr>
                      <w:lang w:eastAsia="sv-SE"/>
                    </w:rPr>
                  </w:pPr>
                  <w:r w:rsidRPr="006D0C02">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49A7FC77" w14:textId="77777777" w:rsidR="009C3176" w:rsidRPr="006D0C02" w:rsidRDefault="009C3176" w:rsidP="00114E85">
                  <w:pPr>
                    <w:pStyle w:val="TAL"/>
                    <w:rPr>
                      <w:rFonts w:eastAsia="Calibri"/>
                      <w:b/>
                      <w:bCs/>
                      <w:i/>
                      <w:iCs/>
                      <w:lang w:eastAsia="sv-SE"/>
                    </w:rPr>
                  </w:pPr>
                  <w:proofErr w:type="spellStart"/>
                  <w:r w:rsidRPr="006D0C02">
                    <w:rPr>
                      <w:rFonts w:eastAsia="Calibri"/>
                      <w:b/>
                      <w:bCs/>
                      <w:i/>
                      <w:iCs/>
                      <w:lang w:eastAsia="sv-SE"/>
                    </w:rPr>
                    <w:t>systemInfoModification-eDRX</w:t>
                  </w:r>
                  <w:proofErr w:type="spellEnd"/>
                </w:p>
                <w:p w14:paraId="4C8D4389" w14:textId="77777777" w:rsidR="009C3176" w:rsidRPr="006D0C02" w:rsidRDefault="009C3176" w:rsidP="00114E85">
                  <w:pPr>
                    <w:pStyle w:val="TAL"/>
                    <w:rPr>
                      <w:rFonts w:eastAsia="Calibri"/>
                      <w:b/>
                      <w:bCs/>
                      <w:i/>
                      <w:iCs/>
                      <w:lang w:eastAsia="sv-SE"/>
                    </w:rPr>
                  </w:pPr>
                  <w:r w:rsidRPr="006D0C02">
                    <w:rPr>
                      <w:rFonts w:eastAsia="Calibri"/>
                      <w:lang w:eastAsia="sv-SE"/>
                    </w:rPr>
                    <w:t xml:space="preserve">If set to 1: indication of a BCCH modification other than </w:t>
                  </w:r>
                  <w:r w:rsidRPr="006D0C02">
                    <w:rPr>
                      <w:rFonts w:eastAsia="Calibri"/>
                      <w:i/>
                      <w:iCs/>
                      <w:lang w:eastAsia="sv-SE"/>
                    </w:rPr>
                    <w:t>SIB6</w:t>
                  </w:r>
                  <w:r w:rsidRPr="006D0C02">
                    <w:rPr>
                      <w:rFonts w:eastAsia="Calibri"/>
                      <w:lang w:eastAsia="sv-SE"/>
                    </w:rPr>
                    <w:t xml:space="preserve">, </w:t>
                  </w:r>
                  <w:r w:rsidRPr="006D0C02">
                    <w:rPr>
                      <w:rFonts w:eastAsia="Calibri"/>
                      <w:i/>
                      <w:iCs/>
                      <w:lang w:eastAsia="sv-SE"/>
                    </w:rPr>
                    <w:t>SIB7</w:t>
                  </w:r>
                  <w:r w:rsidRPr="006D0C02">
                    <w:rPr>
                      <w:rFonts w:eastAsia="Calibri"/>
                      <w:lang w:eastAsia="sv-SE"/>
                    </w:rPr>
                    <w:t xml:space="preserve">, </w:t>
                  </w:r>
                  <w:r w:rsidRPr="006D0C02">
                    <w:rPr>
                      <w:rFonts w:eastAsia="Calibri"/>
                      <w:i/>
                      <w:iCs/>
                      <w:lang w:eastAsia="sv-SE"/>
                    </w:rPr>
                    <w:t>SIB8</w:t>
                  </w:r>
                  <w:r w:rsidRPr="006D0C02">
                    <w:rPr>
                      <w:rFonts w:eastAsia="Calibri"/>
                      <w:lang w:eastAsia="sv-SE"/>
                    </w:rPr>
                    <w:t xml:space="preserve"> and </w:t>
                  </w:r>
                  <w:proofErr w:type="spellStart"/>
                  <w:r w:rsidRPr="006D0C02">
                    <w:rPr>
                      <w:rFonts w:eastAsia="Calibri"/>
                      <w:i/>
                      <w:iCs/>
                      <w:lang w:eastAsia="sv-SE"/>
                    </w:rPr>
                    <w:t>posSIB</w:t>
                  </w:r>
                  <w:r w:rsidRPr="006D0C02">
                    <w:rPr>
                      <w:rFonts w:eastAsia="Calibri"/>
                      <w:lang w:eastAsia="sv-SE"/>
                    </w:rPr>
                    <w:t>s</w:t>
                  </w:r>
                  <w:proofErr w:type="spellEnd"/>
                  <w:r w:rsidRPr="006D0C02">
                    <w:rPr>
                      <w:rFonts w:eastAsia="Calibri"/>
                      <w:lang w:eastAsia="sv-SE"/>
                    </w:rPr>
                    <w:t xml:space="preserve">. This indication applies only to UEs using IDLE </w:t>
                  </w:r>
                  <w:proofErr w:type="spellStart"/>
                  <w:r w:rsidRPr="006D0C02">
                    <w:rPr>
                      <w:rFonts w:eastAsia="Calibri"/>
                      <w:lang w:eastAsia="sv-SE"/>
                    </w:rPr>
                    <w:t>eDRX</w:t>
                  </w:r>
                  <w:proofErr w:type="spellEnd"/>
                  <w:r w:rsidRPr="006D0C02">
                    <w:rPr>
                      <w:rFonts w:eastAsia="Calibri"/>
                      <w:lang w:eastAsia="sv-SE"/>
                    </w:rPr>
                    <w:t xml:space="preserve"> cycle longer than the BCCH modification period.</w:t>
                  </w:r>
                </w:p>
              </w:tc>
            </w:tr>
            <w:tr w:rsidR="009C3176" w:rsidRPr="006D0C02" w14:paraId="7AA4D716" w14:textId="77777777" w:rsidTr="00114E85">
              <w:trPr>
                <w:trHeight w:val="160"/>
              </w:trPr>
              <w:tc>
                <w:tcPr>
                  <w:tcW w:w="1123" w:type="dxa"/>
                  <w:tcBorders>
                    <w:top w:val="single" w:sz="4" w:space="0" w:color="auto"/>
                    <w:left w:val="single" w:sz="4" w:space="0" w:color="auto"/>
                    <w:bottom w:val="single" w:sz="4" w:space="0" w:color="auto"/>
                    <w:right w:val="single" w:sz="4" w:space="0" w:color="auto"/>
                  </w:tcBorders>
                  <w:hideMark/>
                </w:tcPr>
                <w:p w14:paraId="4ED6F5A7" w14:textId="77777777" w:rsidR="009C3176" w:rsidRPr="006D0C02" w:rsidRDefault="009C3176" w:rsidP="00114E85">
                  <w:pPr>
                    <w:pStyle w:val="TAL"/>
                    <w:rPr>
                      <w:lang w:eastAsia="sv-SE"/>
                    </w:rPr>
                  </w:pPr>
                  <w:r w:rsidRPr="006D0C02">
                    <w:rPr>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279AD9DE" w14:textId="77777777" w:rsidR="009C3176" w:rsidRPr="006D0C02" w:rsidRDefault="009C3176" w:rsidP="00114E85">
                  <w:pPr>
                    <w:pStyle w:val="TAL"/>
                    <w:rPr>
                      <w:rFonts w:cs="Arial"/>
                      <w:szCs w:val="18"/>
                      <w:lang w:eastAsia="sv-SE"/>
                    </w:rPr>
                  </w:pPr>
                  <w:r w:rsidRPr="006D0C02">
                    <w:rPr>
                      <w:rFonts w:cs="Arial"/>
                      <w:szCs w:val="18"/>
                      <w:lang w:eastAsia="sv-SE"/>
                    </w:rPr>
                    <w:t>Not used in this release of the specification, and shall be ignored by UE if received.</w:t>
                  </w:r>
                </w:p>
              </w:tc>
            </w:tr>
          </w:tbl>
          <w:p w14:paraId="20DC6519" w14:textId="77777777" w:rsidR="009C3176" w:rsidRDefault="009C3176" w:rsidP="00114E85">
            <w:pPr>
              <w:spacing w:after="120"/>
              <w:jc w:val="both"/>
              <w:rPr>
                <w:rFonts w:eastAsiaTheme="minorEastAsia"/>
                <w:szCs w:val="20"/>
                <w:lang w:eastAsia="zh-CN"/>
              </w:rPr>
            </w:pPr>
          </w:p>
        </w:tc>
      </w:tr>
    </w:tbl>
    <w:p w14:paraId="18C72377" w14:textId="39878E3C" w:rsidR="004F78FC" w:rsidRDefault="004F78FC" w:rsidP="004F78FC">
      <w:pPr>
        <w:spacing w:before="120" w:after="120"/>
        <w:jc w:val="both"/>
        <w:rPr>
          <w:rFonts w:eastAsia="宋体"/>
          <w:szCs w:val="20"/>
          <w:lang w:eastAsia="zh-CN"/>
        </w:rPr>
      </w:pPr>
      <w:r>
        <w:rPr>
          <w:rFonts w:eastAsia="宋体"/>
          <w:szCs w:val="20"/>
          <w:lang w:eastAsia="zh-CN"/>
        </w:rPr>
        <w:t>In this contribution, we will discuss the</w:t>
      </w:r>
      <w:r w:rsidR="006162D3">
        <w:rPr>
          <w:rFonts w:eastAsia="宋体" w:hint="eastAsia"/>
          <w:szCs w:val="20"/>
          <w:lang w:eastAsia="zh-CN"/>
        </w:rPr>
        <w:t xml:space="preserve"> </w:t>
      </w:r>
      <w:r w:rsidR="00AE6F42">
        <w:rPr>
          <w:rFonts w:eastAsia="宋体" w:hint="eastAsia"/>
          <w:szCs w:val="20"/>
          <w:lang w:eastAsia="zh-CN"/>
        </w:rPr>
        <w:t>issue related to</w:t>
      </w:r>
      <w:r w:rsidR="006162D3">
        <w:rPr>
          <w:rFonts w:eastAsia="宋体" w:hint="eastAsia"/>
          <w:szCs w:val="20"/>
          <w:lang w:eastAsia="zh-CN"/>
        </w:rPr>
        <w:t xml:space="preserve"> the change of the scheduling information of SIB6/7/8</w:t>
      </w:r>
      <w:r w:rsidRPr="0028406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63151432" w14:textId="238950BC" w:rsidR="00A918E8" w:rsidRDefault="00BD7393" w:rsidP="009C3176">
      <w:pPr>
        <w:spacing w:after="120"/>
        <w:jc w:val="both"/>
        <w:rPr>
          <w:rFonts w:eastAsiaTheme="minorEastAsia"/>
          <w:szCs w:val="20"/>
          <w:lang w:eastAsia="zh-CN"/>
        </w:rPr>
      </w:pPr>
      <w:r>
        <w:rPr>
          <w:rFonts w:eastAsiaTheme="minorEastAsia"/>
          <w:szCs w:val="20"/>
          <w:lang w:eastAsia="zh-CN"/>
        </w:rPr>
        <w:t>In</w:t>
      </w:r>
      <w:r w:rsidR="00D94717">
        <w:rPr>
          <w:rFonts w:eastAsiaTheme="minorEastAsia" w:hint="eastAsia"/>
          <w:szCs w:val="20"/>
          <w:lang w:eastAsia="zh-CN"/>
        </w:rPr>
        <w:t xml:space="preserve"> </w:t>
      </w:r>
      <w:r w:rsidR="00B430BE">
        <w:rPr>
          <w:rFonts w:eastAsiaTheme="minorEastAsia" w:hint="eastAsia"/>
          <w:szCs w:val="20"/>
          <w:lang w:eastAsia="zh-CN"/>
        </w:rPr>
        <w:t>TS38.331 [</w:t>
      </w:r>
      <w:r w:rsidR="00A81665">
        <w:rPr>
          <w:rFonts w:eastAsiaTheme="minorEastAsia" w:hint="eastAsia"/>
          <w:szCs w:val="20"/>
          <w:lang w:eastAsia="zh-CN"/>
        </w:rPr>
        <w:t>1</w:t>
      </w:r>
      <w:r w:rsidR="00B430BE">
        <w:rPr>
          <w:rFonts w:eastAsiaTheme="minorEastAsia" w:hint="eastAsia"/>
          <w:szCs w:val="20"/>
          <w:lang w:eastAsia="zh-CN"/>
        </w:rPr>
        <w:t>],</w:t>
      </w:r>
      <w:r w:rsidR="00E87B8C">
        <w:rPr>
          <w:rFonts w:eastAsiaTheme="minorEastAsia" w:hint="eastAsia"/>
          <w:szCs w:val="20"/>
          <w:lang w:eastAsia="zh-CN"/>
        </w:rPr>
        <w:t xml:space="preserve"> </w:t>
      </w:r>
      <w:r w:rsidR="009C3176">
        <w:rPr>
          <w:rFonts w:eastAsiaTheme="minorEastAsia"/>
          <w:szCs w:val="20"/>
          <w:lang w:eastAsia="zh-CN"/>
        </w:rPr>
        <w:t>the</w:t>
      </w:r>
      <w:r w:rsidR="009C3176">
        <w:rPr>
          <w:rFonts w:eastAsiaTheme="minorEastAsia" w:hint="eastAsia"/>
          <w:szCs w:val="20"/>
          <w:lang w:eastAsia="zh-CN"/>
        </w:rPr>
        <w:t xml:space="preserve"> </w:t>
      </w:r>
      <w:r w:rsidR="004A7FCE" w:rsidRPr="004A7FCE">
        <w:rPr>
          <w:rFonts w:eastAsiaTheme="minorEastAsia"/>
          <w:szCs w:val="20"/>
          <w:lang w:eastAsia="zh-CN"/>
        </w:rPr>
        <w:t>cases not resulting in the system information change notification have been specified</w:t>
      </w:r>
      <w:r w:rsidR="009C3176">
        <w:rPr>
          <w:rFonts w:eastAsiaTheme="minorEastAsia"/>
          <w:szCs w:val="20"/>
          <w:lang w:eastAsia="zh-CN"/>
        </w:rPr>
        <w:t>, including</w:t>
      </w:r>
      <w:r w:rsidR="001B35B2">
        <w:rPr>
          <w:rFonts w:eastAsiaTheme="minorEastAsia"/>
          <w:szCs w:val="20"/>
          <w:lang w:eastAsia="zh-CN"/>
        </w:rPr>
        <w:t xml:space="preserve"> change of</w:t>
      </w:r>
      <w:r w:rsidR="006B6404">
        <w:rPr>
          <w:rFonts w:eastAsiaTheme="minorEastAsia" w:hint="eastAsia"/>
          <w:szCs w:val="20"/>
          <w:lang w:eastAsia="zh-CN"/>
        </w:rPr>
        <w:t xml:space="preserve"> </w:t>
      </w:r>
      <w:proofErr w:type="spellStart"/>
      <w:r w:rsidR="006B6404" w:rsidRPr="006B6404">
        <w:rPr>
          <w:rFonts w:eastAsiaTheme="minorEastAsia"/>
          <w:i/>
          <w:iCs/>
          <w:szCs w:val="20"/>
          <w:lang w:eastAsia="zh-CN"/>
        </w:rPr>
        <w:t>hyperSFN</w:t>
      </w:r>
      <w:proofErr w:type="spellEnd"/>
      <w:r w:rsidR="006B6404">
        <w:rPr>
          <w:rFonts w:eastAsiaTheme="minorEastAsia" w:hint="eastAsia"/>
          <w:szCs w:val="20"/>
          <w:lang w:eastAsia="zh-CN"/>
        </w:rPr>
        <w:t xml:space="preserve">, </w:t>
      </w:r>
      <w:proofErr w:type="spellStart"/>
      <w:r w:rsidR="006B6404" w:rsidRPr="006B6404">
        <w:rPr>
          <w:rFonts w:eastAsiaTheme="minorEastAsia"/>
          <w:i/>
          <w:iCs/>
          <w:szCs w:val="20"/>
          <w:lang w:eastAsia="zh-CN"/>
        </w:rPr>
        <w:t>timeInfoUTC</w:t>
      </w:r>
      <w:proofErr w:type="spellEnd"/>
      <w:r w:rsidR="006B6404">
        <w:rPr>
          <w:rFonts w:eastAsiaTheme="minorEastAsia" w:hint="eastAsia"/>
          <w:szCs w:val="20"/>
          <w:lang w:eastAsia="zh-CN"/>
        </w:rPr>
        <w:t xml:space="preserve">, </w:t>
      </w:r>
      <w:proofErr w:type="spellStart"/>
      <w:r w:rsidR="00EF7905" w:rsidRPr="00E901CA">
        <w:rPr>
          <w:rFonts w:eastAsiaTheme="minorEastAsia"/>
          <w:i/>
          <w:iCs/>
          <w:szCs w:val="20"/>
          <w:lang w:eastAsia="zh-CN"/>
        </w:rPr>
        <w:t>movingReferenceLocation</w:t>
      </w:r>
      <w:proofErr w:type="spellEnd"/>
      <w:r w:rsidR="00EF7905">
        <w:rPr>
          <w:rFonts w:eastAsiaTheme="minorEastAsia" w:hint="eastAsia"/>
          <w:szCs w:val="20"/>
          <w:lang w:eastAsia="zh-CN"/>
        </w:rPr>
        <w:t xml:space="preserve">, </w:t>
      </w:r>
      <w:proofErr w:type="spellStart"/>
      <w:r w:rsidR="00EF7905" w:rsidRPr="00E901CA">
        <w:rPr>
          <w:rFonts w:eastAsiaTheme="minorEastAsia"/>
          <w:i/>
          <w:iCs/>
          <w:szCs w:val="20"/>
          <w:lang w:eastAsia="zh-CN"/>
        </w:rPr>
        <w:t>posSI-BroadcastStatus</w:t>
      </w:r>
      <w:proofErr w:type="spellEnd"/>
      <w:r w:rsidR="00EF7905">
        <w:rPr>
          <w:rFonts w:eastAsiaTheme="minorEastAsia" w:hint="eastAsia"/>
          <w:szCs w:val="20"/>
          <w:lang w:eastAsia="zh-CN"/>
        </w:rPr>
        <w:t xml:space="preserve">, </w:t>
      </w:r>
      <w:proofErr w:type="spellStart"/>
      <w:r w:rsidR="00EF7905" w:rsidRPr="00E901CA">
        <w:rPr>
          <w:rFonts w:eastAsiaTheme="minorEastAsia"/>
          <w:i/>
          <w:iCs/>
          <w:szCs w:val="20"/>
          <w:lang w:eastAsia="zh-CN"/>
        </w:rPr>
        <w:t>ephemerisInfo</w:t>
      </w:r>
      <w:proofErr w:type="spellEnd"/>
      <w:r w:rsidR="00EF7905">
        <w:rPr>
          <w:rFonts w:eastAsiaTheme="minorEastAsia" w:hint="eastAsia"/>
          <w:szCs w:val="20"/>
          <w:lang w:eastAsia="zh-CN"/>
        </w:rPr>
        <w:t xml:space="preserve">, </w:t>
      </w:r>
      <w:proofErr w:type="spellStart"/>
      <w:r w:rsidR="00EF7905" w:rsidRPr="00E901CA">
        <w:rPr>
          <w:rFonts w:eastAsiaTheme="minorEastAsia"/>
          <w:i/>
          <w:iCs/>
          <w:szCs w:val="20"/>
          <w:lang w:eastAsia="zh-CN"/>
        </w:rPr>
        <w:t>epochTime</w:t>
      </w:r>
      <w:proofErr w:type="spellEnd"/>
      <w:r w:rsidR="00EF7905">
        <w:rPr>
          <w:rFonts w:eastAsiaTheme="minorEastAsia" w:hint="eastAsia"/>
          <w:szCs w:val="20"/>
          <w:lang w:eastAsia="zh-CN"/>
        </w:rPr>
        <w:t xml:space="preserve">, </w:t>
      </w:r>
      <w:proofErr w:type="spellStart"/>
      <w:r w:rsidR="00EF7905" w:rsidRPr="00E901CA">
        <w:rPr>
          <w:rFonts w:eastAsiaTheme="minorEastAsia"/>
          <w:i/>
          <w:iCs/>
          <w:szCs w:val="20"/>
          <w:lang w:eastAsia="zh-CN"/>
        </w:rPr>
        <w:t>ntn-UlSyncValidityDuration</w:t>
      </w:r>
      <w:proofErr w:type="spellEnd"/>
      <w:r w:rsidR="00EF7905">
        <w:rPr>
          <w:rFonts w:eastAsiaTheme="minorEastAsia" w:hint="eastAsia"/>
          <w:szCs w:val="20"/>
          <w:lang w:eastAsia="zh-CN"/>
        </w:rPr>
        <w:t xml:space="preserve">, </w:t>
      </w:r>
      <w:r w:rsidR="00EF7905" w:rsidRPr="00E901CA">
        <w:rPr>
          <w:rFonts w:eastAsiaTheme="minorEastAsia"/>
          <w:i/>
          <w:iCs/>
          <w:szCs w:val="20"/>
          <w:lang w:eastAsia="zh-CN"/>
        </w:rPr>
        <w:t>ta-Common</w:t>
      </w:r>
      <w:r w:rsidR="00EF7905">
        <w:rPr>
          <w:rFonts w:eastAsiaTheme="minorEastAsia" w:hint="eastAsia"/>
          <w:szCs w:val="20"/>
          <w:lang w:eastAsia="zh-CN"/>
        </w:rPr>
        <w:t xml:space="preserve">, </w:t>
      </w:r>
      <w:r w:rsidR="00EF7905" w:rsidRPr="00E901CA">
        <w:rPr>
          <w:rFonts w:eastAsiaTheme="minorEastAsia"/>
          <w:i/>
          <w:iCs/>
          <w:szCs w:val="20"/>
          <w:lang w:eastAsia="zh-CN"/>
        </w:rPr>
        <w:t>ta-</w:t>
      </w:r>
      <w:proofErr w:type="spellStart"/>
      <w:r w:rsidR="00EF7905" w:rsidRPr="00E901CA">
        <w:rPr>
          <w:rFonts w:eastAsiaTheme="minorEastAsia"/>
          <w:i/>
          <w:iCs/>
          <w:szCs w:val="20"/>
          <w:lang w:eastAsia="zh-CN"/>
        </w:rPr>
        <w:t>CommonDrift</w:t>
      </w:r>
      <w:proofErr w:type="spellEnd"/>
      <w:r w:rsidR="00EF7905">
        <w:rPr>
          <w:rFonts w:eastAsiaTheme="minorEastAsia" w:hint="eastAsia"/>
          <w:szCs w:val="20"/>
          <w:lang w:eastAsia="zh-CN"/>
        </w:rPr>
        <w:t xml:space="preserve">, </w:t>
      </w:r>
      <w:r w:rsidR="00EF7905" w:rsidRPr="00E901CA">
        <w:rPr>
          <w:rFonts w:eastAsiaTheme="minorEastAsia"/>
          <w:i/>
          <w:iCs/>
          <w:szCs w:val="20"/>
          <w:lang w:eastAsia="zh-CN"/>
        </w:rPr>
        <w:t>ta-</w:t>
      </w:r>
      <w:proofErr w:type="spellStart"/>
      <w:r w:rsidR="00EF7905" w:rsidRPr="00E901CA">
        <w:rPr>
          <w:rFonts w:eastAsiaTheme="minorEastAsia"/>
          <w:i/>
          <w:iCs/>
          <w:szCs w:val="20"/>
          <w:lang w:eastAsia="zh-CN"/>
        </w:rPr>
        <w:t>CommonDriftVariant</w:t>
      </w:r>
      <w:proofErr w:type="spellEnd"/>
      <w:r w:rsidR="00EF7905">
        <w:rPr>
          <w:rFonts w:eastAsiaTheme="minorEastAsia" w:hint="eastAsia"/>
          <w:szCs w:val="20"/>
          <w:lang w:eastAsia="zh-CN"/>
        </w:rPr>
        <w:t xml:space="preserve">, </w:t>
      </w:r>
      <w:r w:rsidR="00EF7905" w:rsidRPr="00E901CA">
        <w:rPr>
          <w:rFonts w:eastAsiaTheme="minorEastAsia"/>
          <w:i/>
          <w:iCs/>
          <w:szCs w:val="20"/>
          <w:lang w:eastAsia="zh-CN"/>
        </w:rPr>
        <w:t>time</w:t>
      </w:r>
      <w:r w:rsidR="00EF7905">
        <w:rPr>
          <w:rFonts w:eastAsiaTheme="minorEastAsia" w:hint="eastAsia"/>
          <w:szCs w:val="20"/>
          <w:lang w:eastAsia="zh-CN"/>
        </w:rPr>
        <w:t xml:space="preserve"> in </w:t>
      </w:r>
      <w:proofErr w:type="spellStart"/>
      <w:r w:rsidR="00EF7905" w:rsidRPr="00E901CA">
        <w:rPr>
          <w:rFonts w:eastAsiaTheme="minorEastAsia"/>
          <w:i/>
          <w:iCs/>
          <w:szCs w:val="20"/>
          <w:lang w:eastAsia="zh-CN"/>
        </w:rPr>
        <w:t>ReferenceTimeInfo</w:t>
      </w:r>
      <w:proofErr w:type="spellEnd"/>
      <w:r w:rsidR="00EF7905">
        <w:rPr>
          <w:rFonts w:eastAsiaTheme="minorEastAsia" w:hint="eastAsia"/>
          <w:szCs w:val="20"/>
          <w:lang w:eastAsia="zh-CN"/>
        </w:rPr>
        <w:t xml:space="preserve">, </w:t>
      </w:r>
      <w:proofErr w:type="spellStart"/>
      <w:r w:rsidR="00EF7905" w:rsidRPr="00E901CA">
        <w:rPr>
          <w:rFonts w:eastAsiaTheme="minorEastAsia"/>
          <w:i/>
          <w:iCs/>
          <w:szCs w:val="20"/>
          <w:lang w:eastAsia="zh-CN"/>
        </w:rPr>
        <w:t>si-RequestResources</w:t>
      </w:r>
      <w:proofErr w:type="spellEnd"/>
      <w:r w:rsidR="00EF7905">
        <w:rPr>
          <w:rFonts w:eastAsiaTheme="minorEastAsia" w:hint="eastAsia"/>
          <w:szCs w:val="20"/>
          <w:lang w:eastAsia="zh-CN"/>
        </w:rPr>
        <w:t>,</w:t>
      </w:r>
      <w:r w:rsidR="00EF7905" w:rsidRPr="00EF7905">
        <w:t xml:space="preserve"> </w:t>
      </w:r>
      <w:r w:rsidR="00EF7905" w:rsidRPr="00E901CA">
        <w:rPr>
          <w:rFonts w:eastAsiaTheme="minorEastAsia"/>
          <w:i/>
          <w:iCs/>
          <w:szCs w:val="20"/>
          <w:lang w:eastAsia="zh-CN"/>
        </w:rPr>
        <w:t>si-RequestResourcesRepetitionNum2</w:t>
      </w:r>
      <w:r w:rsidR="00E901CA">
        <w:rPr>
          <w:rFonts w:eastAsiaTheme="minorEastAsia" w:hint="eastAsia"/>
          <w:i/>
          <w:iCs/>
          <w:szCs w:val="20"/>
          <w:lang w:eastAsia="zh-CN"/>
        </w:rPr>
        <w:t>/</w:t>
      </w:r>
      <w:r w:rsidR="00EF7905" w:rsidRPr="00E901CA">
        <w:rPr>
          <w:rFonts w:eastAsiaTheme="minorEastAsia"/>
          <w:i/>
          <w:iCs/>
          <w:szCs w:val="20"/>
          <w:lang w:eastAsia="zh-CN"/>
        </w:rPr>
        <w:t>4</w:t>
      </w:r>
      <w:r w:rsidR="00EF7905" w:rsidRPr="00E901CA">
        <w:rPr>
          <w:rFonts w:eastAsiaTheme="minorEastAsia" w:hint="eastAsia"/>
          <w:i/>
          <w:iCs/>
          <w:szCs w:val="20"/>
          <w:lang w:eastAsia="zh-CN"/>
        </w:rPr>
        <w:t>/</w:t>
      </w:r>
      <w:r w:rsidR="00EF7905" w:rsidRPr="00E901CA">
        <w:rPr>
          <w:rFonts w:eastAsiaTheme="minorEastAsia"/>
          <w:i/>
          <w:iCs/>
          <w:szCs w:val="20"/>
          <w:lang w:eastAsia="zh-CN"/>
        </w:rPr>
        <w:t>8</w:t>
      </w:r>
      <w:r w:rsidR="00EF7905">
        <w:rPr>
          <w:rFonts w:eastAsiaTheme="minorEastAsia" w:hint="eastAsia"/>
          <w:szCs w:val="20"/>
          <w:lang w:eastAsia="zh-CN"/>
        </w:rPr>
        <w:t xml:space="preserve">, </w:t>
      </w:r>
      <w:r w:rsidR="00E901CA">
        <w:rPr>
          <w:rFonts w:eastAsiaTheme="minorEastAsia" w:hint="eastAsia"/>
          <w:szCs w:val="20"/>
          <w:lang w:eastAsia="zh-CN"/>
        </w:rPr>
        <w:t xml:space="preserve">and </w:t>
      </w:r>
      <w:proofErr w:type="spellStart"/>
      <w:r w:rsidR="00EF7905" w:rsidRPr="00E901CA">
        <w:rPr>
          <w:rFonts w:eastAsiaTheme="minorEastAsia"/>
          <w:i/>
          <w:iCs/>
          <w:szCs w:val="20"/>
          <w:lang w:eastAsia="zh-CN"/>
        </w:rPr>
        <w:t>si-BroadcastStatus</w:t>
      </w:r>
      <w:proofErr w:type="spellEnd"/>
      <w:r w:rsidR="00EF7905">
        <w:rPr>
          <w:rFonts w:eastAsiaTheme="minorEastAsia" w:hint="eastAsia"/>
          <w:szCs w:val="20"/>
          <w:lang w:eastAsia="zh-CN"/>
        </w:rPr>
        <w:t xml:space="preserve">. </w:t>
      </w:r>
      <w:r w:rsidR="00A918E8">
        <w:rPr>
          <w:rFonts w:eastAsiaTheme="minorEastAsia" w:hint="eastAsia"/>
          <w:szCs w:val="20"/>
          <w:lang w:eastAsia="zh-CN"/>
        </w:rPr>
        <w:t>F</w:t>
      </w:r>
      <w:r w:rsidR="00A918E8">
        <w:rPr>
          <w:rFonts w:eastAsiaTheme="minorEastAsia"/>
          <w:szCs w:val="20"/>
          <w:lang w:eastAsia="zh-CN"/>
        </w:rPr>
        <w:t xml:space="preserve">or example, the </w:t>
      </w:r>
      <w:r w:rsidR="00A918E8">
        <w:rPr>
          <w:rFonts w:eastAsiaTheme="minorEastAsia" w:hint="eastAsia"/>
          <w:szCs w:val="20"/>
          <w:lang w:eastAsia="zh-CN"/>
        </w:rPr>
        <w:t>clarification</w:t>
      </w:r>
      <w:r w:rsidR="00A918E8">
        <w:rPr>
          <w:rFonts w:eastAsiaTheme="minorEastAsia"/>
          <w:szCs w:val="20"/>
          <w:lang w:eastAsia="zh-CN"/>
        </w:rPr>
        <w:t xml:space="preserve"> </w:t>
      </w:r>
      <w:r w:rsidR="00A918E8">
        <w:rPr>
          <w:rFonts w:eastAsiaTheme="minorEastAsia" w:hint="eastAsia"/>
          <w:szCs w:val="20"/>
          <w:lang w:eastAsia="zh-CN"/>
        </w:rPr>
        <w:t>of</w:t>
      </w:r>
      <w:r w:rsidR="00A918E8">
        <w:rPr>
          <w:rFonts w:eastAsiaTheme="minorEastAsia"/>
          <w:szCs w:val="20"/>
          <w:lang w:eastAsia="zh-CN"/>
        </w:rPr>
        <w:t xml:space="preserve"> changing of </w:t>
      </w:r>
      <w:proofErr w:type="spellStart"/>
      <w:r w:rsidR="00A918E8" w:rsidRPr="001E66E7">
        <w:rPr>
          <w:rFonts w:eastAsiaTheme="minorEastAsia"/>
          <w:i/>
          <w:szCs w:val="20"/>
          <w:lang w:eastAsia="zh-CN"/>
        </w:rPr>
        <w:t>si-RequestResources</w:t>
      </w:r>
      <w:proofErr w:type="spellEnd"/>
      <w:r w:rsidR="00A918E8">
        <w:rPr>
          <w:rFonts w:eastAsiaTheme="minorEastAsia"/>
          <w:szCs w:val="20"/>
          <w:lang w:eastAsia="zh-CN"/>
        </w:rPr>
        <w:t xml:space="preserve"> is copied as below. </w:t>
      </w:r>
    </w:p>
    <w:tbl>
      <w:tblPr>
        <w:tblStyle w:val="af3"/>
        <w:tblW w:w="0" w:type="auto"/>
        <w:tblLook w:val="04A0" w:firstRow="1" w:lastRow="0" w:firstColumn="1" w:lastColumn="0" w:noHBand="0" w:noVBand="1"/>
      </w:tblPr>
      <w:tblGrid>
        <w:gridCol w:w="9628"/>
      </w:tblGrid>
      <w:tr w:rsidR="00A918E8" w14:paraId="450F8CE1" w14:textId="77777777" w:rsidTr="00A918E8">
        <w:tc>
          <w:tcPr>
            <w:tcW w:w="9628" w:type="dxa"/>
          </w:tcPr>
          <w:p w14:paraId="0CE991FB" w14:textId="77777777" w:rsidR="00A918E8" w:rsidRPr="00A918E8" w:rsidRDefault="00A918E8" w:rsidP="00A918E8">
            <w:pPr>
              <w:keepNext/>
              <w:keepLines/>
              <w:overflowPunct w:val="0"/>
              <w:autoSpaceDE w:val="0"/>
              <w:autoSpaceDN w:val="0"/>
              <w:adjustRightInd w:val="0"/>
              <w:textAlignment w:val="baseline"/>
              <w:rPr>
                <w:rFonts w:ascii="Arial" w:hAnsi="Arial"/>
                <w:sz w:val="18"/>
                <w:szCs w:val="22"/>
                <w:lang w:val="en-GB" w:eastAsia="ja-JP"/>
              </w:rPr>
            </w:pPr>
            <w:proofErr w:type="spellStart"/>
            <w:r w:rsidRPr="00A918E8">
              <w:rPr>
                <w:rFonts w:ascii="Arial" w:hAnsi="Arial"/>
                <w:b/>
                <w:i/>
                <w:sz w:val="18"/>
                <w:szCs w:val="22"/>
                <w:lang w:val="en-GB" w:eastAsia="ja-JP"/>
              </w:rPr>
              <w:lastRenderedPageBreak/>
              <w:t>si-RequestResources</w:t>
            </w:r>
            <w:proofErr w:type="spellEnd"/>
          </w:p>
          <w:p w14:paraId="78CF557D" w14:textId="77920616" w:rsidR="00A918E8" w:rsidRDefault="00A918E8" w:rsidP="00A918E8">
            <w:pPr>
              <w:spacing w:after="120"/>
              <w:jc w:val="both"/>
              <w:rPr>
                <w:rFonts w:eastAsiaTheme="minorEastAsia"/>
                <w:szCs w:val="20"/>
                <w:lang w:eastAsia="zh-CN"/>
              </w:rPr>
            </w:pPr>
            <w:r w:rsidRPr="00A918E8">
              <w:rPr>
                <w:szCs w:val="22"/>
                <w:lang w:val="en-GB" w:eastAsia="ja-JP"/>
              </w:rPr>
              <w:t xml:space="preserve">If there is only one entry in the list, the configuration is used for all SI messages for which </w:t>
            </w:r>
            <w:proofErr w:type="spellStart"/>
            <w:r w:rsidRPr="00A918E8">
              <w:rPr>
                <w:i/>
                <w:szCs w:val="22"/>
                <w:lang w:val="en-GB" w:eastAsia="ja-JP"/>
              </w:rPr>
              <w:t>si-BroadcastStatus</w:t>
            </w:r>
            <w:proofErr w:type="spellEnd"/>
            <w:r w:rsidRPr="00A918E8">
              <w:rPr>
                <w:szCs w:val="22"/>
                <w:lang w:val="en-GB" w:eastAsia="ja-JP"/>
              </w:rPr>
              <w:t xml:space="preserve"> is set to </w:t>
            </w:r>
            <w:proofErr w:type="spellStart"/>
            <w:r w:rsidRPr="00A918E8">
              <w:rPr>
                <w:i/>
                <w:szCs w:val="22"/>
                <w:lang w:val="en-GB" w:eastAsia="ja-JP"/>
              </w:rPr>
              <w:t>notBroadcasting</w:t>
            </w:r>
            <w:proofErr w:type="spellEnd"/>
            <w:r w:rsidRPr="00A918E8">
              <w:rPr>
                <w:szCs w:val="22"/>
                <w:lang w:val="en-GB" w:eastAsia="ja-JP"/>
              </w:rPr>
              <w:t>. Otherwise the 1</w:t>
            </w:r>
            <w:r w:rsidRPr="00A918E8">
              <w:rPr>
                <w:szCs w:val="22"/>
                <w:vertAlign w:val="superscript"/>
                <w:lang w:val="en-GB" w:eastAsia="ja-JP"/>
              </w:rPr>
              <w:t>st</w:t>
            </w:r>
            <w:r w:rsidRPr="00A918E8">
              <w:rPr>
                <w:szCs w:val="22"/>
                <w:lang w:val="en-GB" w:eastAsia="ja-JP"/>
              </w:rPr>
              <w:t xml:space="preserve"> entry in the list corresponds to the first SI message in </w:t>
            </w:r>
            <w:proofErr w:type="spellStart"/>
            <w:r w:rsidRPr="00A918E8">
              <w:rPr>
                <w:i/>
                <w:szCs w:val="22"/>
                <w:lang w:val="en-GB" w:eastAsia="ja-JP"/>
              </w:rPr>
              <w:t>schedulingInfoList</w:t>
            </w:r>
            <w:proofErr w:type="spellEnd"/>
            <w:r w:rsidRPr="00A918E8">
              <w:rPr>
                <w:szCs w:val="22"/>
                <w:lang w:val="en-GB" w:eastAsia="ja-JP"/>
              </w:rPr>
              <w:t xml:space="preserve"> for which </w:t>
            </w:r>
            <w:proofErr w:type="spellStart"/>
            <w:r w:rsidRPr="00A918E8">
              <w:rPr>
                <w:i/>
                <w:szCs w:val="22"/>
                <w:lang w:val="en-GB" w:eastAsia="ja-JP"/>
              </w:rPr>
              <w:t>si-BroadcastStatus</w:t>
            </w:r>
            <w:proofErr w:type="spellEnd"/>
            <w:r w:rsidRPr="00A918E8">
              <w:rPr>
                <w:szCs w:val="22"/>
                <w:lang w:val="en-GB" w:eastAsia="ja-JP"/>
              </w:rPr>
              <w:t xml:space="preserve"> is set to </w:t>
            </w:r>
            <w:proofErr w:type="spellStart"/>
            <w:r w:rsidRPr="00A918E8">
              <w:rPr>
                <w:i/>
                <w:szCs w:val="22"/>
                <w:lang w:val="en-GB" w:eastAsia="ja-JP"/>
              </w:rPr>
              <w:t>notBroadcasting</w:t>
            </w:r>
            <w:proofErr w:type="spellEnd"/>
            <w:r w:rsidRPr="00A918E8">
              <w:rPr>
                <w:szCs w:val="22"/>
                <w:lang w:val="en-GB" w:eastAsia="ja-JP"/>
              </w:rPr>
              <w:t>, 2</w:t>
            </w:r>
            <w:r w:rsidRPr="00A918E8">
              <w:rPr>
                <w:szCs w:val="22"/>
                <w:vertAlign w:val="superscript"/>
                <w:lang w:val="en-GB" w:eastAsia="ja-JP"/>
              </w:rPr>
              <w:t>nd</w:t>
            </w:r>
            <w:r w:rsidRPr="00A918E8">
              <w:rPr>
                <w:szCs w:val="22"/>
                <w:lang w:val="en-GB" w:eastAsia="ja-JP"/>
              </w:rPr>
              <w:t xml:space="preserve"> entry in the list corresponds to the second SI message in </w:t>
            </w:r>
            <w:proofErr w:type="spellStart"/>
            <w:r w:rsidRPr="00A918E8">
              <w:rPr>
                <w:i/>
                <w:szCs w:val="22"/>
                <w:lang w:val="en-GB" w:eastAsia="ja-JP"/>
              </w:rPr>
              <w:t>schedulingInfoList</w:t>
            </w:r>
            <w:proofErr w:type="spellEnd"/>
            <w:r w:rsidRPr="00A918E8">
              <w:rPr>
                <w:szCs w:val="22"/>
                <w:lang w:val="en-GB" w:eastAsia="ja-JP"/>
              </w:rPr>
              <w:t xml:space="preserve"> for which </w:t>
            </w:r>
            <w:proofErr w:type="spellStart"/>
            <w:r w:rsidRPr="00A918E8">
              <w:rPr>
                <w:i/>
                <w:szCs w:val="22"/>
                <w:lang w:val="en-GB" w:eastAsia="ja-JP"/>
              </w:rPr>
              <w:t>si-BroadcastStatus</w:t>
            </w:r>
            <w:proofErr w:type="spellEnd"/>
            <w:r w:rsidRPr="00A918E8">
              <w:rPr>
                <w:szCs w:val="22"/>
                <w:lang w:val="en-GB" w:eastAsia="ja-JP"/>
              </w:rPr>
              <w:t xml:space="preserve"> is set to </w:t>
            </w:r>
            <w:proofErr w:type="spellStart"/>
            <w:r w:rsidRPr="00A918E8">
              <w:rPr>
                <w:i/>
                <w:szCs w:val="22"/>
                <w:lang w:val="en-GB" w:eastAsia="ja-JP"/>
              </w:rPr>
              <w:t>notBroadcasting</w:t>
            </w:r>
            <w:proofErr w:type="spellEnd"/>
            <w:r w:rsidRPr="00A918E8">
              <w:rPr>
                <w:szCs w:val="22"/>
                <w:lang w:val="en-GB" w:eastAsia="ja-JP"/>
              </w:rPr>
              <w:t xml:space="preserve"> and so on. </w:t>
            </w:r>
            <w:r w:rsidRPr="001E66E7">
              <w:rPr>
                <w:szCs w:val="22"/>
                <w:highlight w:val="yellow"/>
                <w:lang w:val="en-GB" w:eastAsia="ja-JP"/>
              </w:rPr>
              <w:t xml:space="preserve">Change of </w:t>
            </w:r>
            <w:proofErr w:type="spellStart"/>
            <w:r w:rsidRPr="001E66E7">
              <w:rPr>
                <w:i/>
                <w:szCs w:val="22"/>
                <w:highlight w:val="yellow"/>
                <w:lang w:val="en-GB" w:eastAsia="ja-JP"/>
              </w:rPr>
              <w:t>si-RequestResources</w:t>
            </w:r>
            <w:proofErr w:type="spellEnd"/>
            <w:r w:rsidRPr="001E66E7">
              <w:rPr>
                <w:szCs w:val="22"/>
                <w:highlight w:val="yellow"/>
                <w:lang w:val="en-GB" w:eastAsia="ja-JP"/>
              </w:rPr>
              <w:t xml:space="preserve"> should not result in system information change notification.</w:t>
            </w:r>
          </w:p>
        </w:tc>
      </w:tr>
    </w:tbl>
    <w:p w14:paraId="0D2D54C4" w14:textId="18D1CAAF" w:rsidR="00A918E8" w:rsidRPr="004A7FCE" w:rsidRDefault="00A918E8" w:rsidP="009C3176">
      <w:pPr>
        <w:spacing w:after="120"/>
        <w:jc w:val="both"/>
        <w:rPr>
          <w:rFonts w:eastAsiaTheme="minorEastAsia"/>
          <w:szCs w:val="20"/>
          <w:lang w:eastAsia="zh-CN"/>
        </w:rPr>
      </w:pPr>
      <w:r>
        <w:rPr>
          <w:rFonts w:eastAsiaTheme="minorEastAsia"/>
          <w:szCs w:val="20"/>
          <w:lang w:eastAsia="zh-CN"/>
        </w:rPr>
        <w:t xml:space="preserve">The intention is to avoid </w:t>
      </w:r>
      <w:r>
        <w:rPr>
          <w:rFonts w:eastAsiaTheme="minorEastAsia" w:hint="eastAsia"/>
          <w:szCs w:val="20"/>
          <w:lang w:eastAsia="zh-CN"/>
        </w:rPr>
        <w:t>frequent</w:t>
      </w:r>
      <w:r>
        <w:rPr>
          <w:rFonts w:eastAsiaTheme="minorEastAsia"/>
          <w:szCs w:val="20"/>
          <w:lang w:eastAsia="zh-CN"/>
        </w:rPr>
        <w:t xml:space="preserve">/unnecessary </w:t>
      </w:r>
      <w:r>
        <w:rPr>
          <w:rFonts w:eastAsiaTheme="minorEastAsia" w:hint="eastAsia"/>
          <w:szCs w:val="20"/>
          <w:lang w:eastAsia="zh-CN"/>
        </w:rPr>
        <w:t>system</w:t>
      </w:r>
      <w:r>
        <w:rPr>
          <w:rFonts w:eastAsiaTheme="minorEastAsia"/>
          <w:szCs w:val="20"/>
          <w:lang w:eastAsia="zh-CN"/>
        </w:rPr>
        <w:t xml:space="preserve"> </w:t>
      </w:r>
      <w:r>
        <w:rPr>
          <w:rFonts w:eastAsiaTheme="minorEastAsia" w:hint="eastAsia"/>
          <w:szCs w:val="20"/>
          <w:lang w:eastAsia="zh-CN"/>
        </w:rPr>
        <w:t>information</w:t>
      </w:r>
      <w:r>
        <w:rPr>
          <w:rFonts w:eastAsiaTheme="minorEastAsia"/>
          <w:szCs w:val="20"/>
          <w:lang w:eastAsia="zh-CN"/>
        </w:rPr>
        <w:t xml:space="preserve"> </w:t>
      </w:r>
      <w:r>
        <w:rPr>
          <w:rFonts w:eastAsiaTheme="minorEastAsia" w:hint="eastAsia"/>
          <w:szCs w:val="20"/>
          <w:lang w:eastAsia="zh-CN"/>
        </w:rPr>
        <w:t>change</w:t>
      </w:r>
      <w:r>
        <w:rPr>
          <w:rFonts w:eastAsiaTheme="minorEastAsia"/>
          <w:szCs w:val="20"/>
          <w:lang w:eastAsia="zh-CN"/>
        </w:rPr>
        <w:t xml:space="preserve"> </w:t>
      </w:r>
      <w:r>
        <w:rPr>
          <w:rFonts w:eastAsiaTheme="minorEastAsia" w:hint="eastAsia"/>
          <w:szCs w:val="20"/>
          <w:lang w:eastAsia="zh-CN"/>
        </w:rPr>
        <w:t>notification</w:t>
      </w:r>
      <w:r w:rsidR="0066216F">
        <w:rPr>
          <w:rFonts w:eastAsiaTheme="minorEastAsia"/>
          <w:szCs w:val="20"/>
          <w:lang w:eastAsia="zh-CN"/>
        </w:rPr>
        <w:t>s</w:t>
      </w:r>
      <w:r w:rsidR="00516D15">
        <w:rPr>
          <w:rFonts w:eastAsiaTheme="minorEastAsia"/>
          <w:szCs w:val="20"/>
          <w:lang w:eastAsia="zh-CN"/>
        </w:rPr>
        <w:t>, and to save</w:t>
      </w:r>
      <w:r>
        <w:rPr>
          <w:rFonts w:eastAsiaTheme="minorEastAsia"/>
          <w:szCs w:val="20"/>
          <w:lang w:eastAsia="zh-CN"/>
        </w:rPr>
        <w:t xml:space="preserve"> power consumption </w:t>
      </w:r>
      <w:r w:rsidR="00516D15">
        <w:rPr>
          <w:rFonts w:eastAsiaTheme="minorEastAsia"/>
          <w:szCs w:val="20"/>
          <w:lang w:eastAsia="zh-CN"/>
        </w:rPr>
        <w:t xml:space="preserve">of </w:t>
      </w:r>
      <w:r>
        <w:rPr>
          <w:rFonts w:eastAsiaTheme="minorEastAsia"/>
          <w:szCs w:val="20"/>
          <w:lang w:eastAsia="zh-CN"/>
        </w:rPr>
        <w:t>UE</w:t>
      </w:r>
      <w:r w:rsidR="003C1844">
        <w:rPr>
          <w:rFonts w:eastAsiaTheme="minorEastAsia"/>
          <w:szCs w:val="20"/>
          <w:lang w:eastAsia="zh-CN"/>
        </w:rPr>
        <w:t xml:space="preserve"> that does not need to acquire the updated SI</w:t>
      </w:r>
      <w:r>
        <w:rPr>
          <w:rFonts w:eastAsiaTheme="minorEastAsia"/>
          <w:szCs w:val="20"/>
          <w:lang w:eastAsia="zh-CN"/>
        </w:rPr>
        <w:t>.</w:t>
      </w:r>
    </w:p>
    <w:p w14:paraId="70355178" w14:textId="217897DD" w:rsidR="00915479" w:rsidRPr="00F522CB" w:rsidRDefault="00915479" w:rsidP="00CB14B4">
      <w:pPr>
        <w:jc w:val="both"/>
        <w:rPr>
          <w:b/>
          <w:bCs/>
          <w:szCs w:val="20"/>
        </w:rPr>
      </w:pPr>
      <w:r w:rsidRPr="00F522CB">
        <w:rPr>
          <w:b/>
          <w:bCs/>
          <w:szCs w:val="20"/>
        </w:rPr>
        <w:t xml:space="preserve">Observation 1: In </w:t>
      </w:r>
      <w:r w:rsidR="00BD7393">
        <w:rPr>
          <w:b/>
          <w:bCs/>
          <w:szCs w:val="20"/>
        </w:rPr>
        <w:t>TS 38.331</w:t>
      </w:r>
      <w:r w:rsidRPr="00F522CB">
        <w:rPr>
          <w:b/>
          <w:bCs/>
          <w:szCs w:val="20"/>
        </w:rPr>
        <w:t>,</w:t>
      </w:r>
      <w:r w:rsidR="00731AC4">
        <w:rPr>
          <w:rFonts w:eastAsiaTheme="minorEastAsia" w:hint="eastAsia"/>
          <w:b/>
          <w:bCs/>
          <w:szCs w:val="20"/>
          <w:lang w:eastAsia="zh-CN"/>
        </w:rPr>
        <w:t xml:space="preserve"> </w:t>
      </w:r>
      <w:r w:rsidR="00A918E8">
        <w:rPr>
          <w:rFonts w:eastAsiaTheme="minorEastAsia"/>
          <w:b/>
          <w:bCs/>
          <w:szCs w:val="20"/>
          <w:lang w:eastAsia="zh-CN"/>
        </w:rPr>
        <w:t>the</w:t>
      </w:r>
      <w:r w:rsidR="00A918E8">
        <w:rPr>
          <w:rFonts w:eastAsiaTheme="minorEastAsia" w:hint="eastAsia"/>
          <w:b/>
          <w:bCs/>
          <w:szCs w:val="20"/>
          <w:lang w:eastAsia="zh-CN"/>
        </w:rPr>
        <w:t xml:space="preserve"> </w:t>
      </w:r>
      <w:r w:rsidR="00731AC4">
        <w:rPr>
          <w:rFonts w:eastAsiaTheme="minorEastAsia" w:hint="eastAsia"/>
          <w:b/>
          <w:bCs/>
          <w:szCs w:val="20"/>
          <w:lang w:eastAsia="zh-CN"/>
        </w:rPr>
        <w:t xml:space="preserve">cases </w:t>
      </w:r>
      <w:r w:rsidR="0066216F">
        <w:rPr>
          <w:rFonts w:eastAsiaTheme="minorEastAsia"/>
          <w:b/>
          <w:bCs/>
          <w:szCs w:val="20"/>
          <w:lang w:eastAsia="zh-CN"/>
        </w:rPr>
        <w:t xml:space="preserve">that </w:t>
      </w:r>
      <w:r w:rsidR="00BD7393">
        <w:rPr>
          <w:rFonts w:eastAsiaTheme="minorEastAsia"/>
          <w:b/>
          <w:bCs/>
          <w:szCs w:val="20"/>
          <w:lang w:eastAsia="zh-CN"/>
        </w:rPr>
        <w:t xml:space="preserve">should </w:t>
      </w:r>
      <w:r w:rsidR="00731AC4">
        <w:rPr>
          <w:rFonts w:eastAsiaTheme="minorEastAsia" w:hint="eastAsia"/>
          <w:b/>
          <w:bCs/>
          <w:szCs w:val="20"/>
          <w:lang w:eastAsia="zh-CN"/>
        </w:rPr>
        <w:t xml:space="preserve">not result in system information change notification </w:t>
      </w:r>
      <w:r w:rsidR="005A5CAF">
        <w:rPr>
          <w:rFonts w:eastAsiaTheme="minorEastAsia"/>
          <w:b/>
          <w:bCs/>
          <w:szCs w:val="20"/>
          <w:lang w:eastAsia="zh-CN"/>
        </w:rPr>
        <w:t>are clarified</w:t>
      </w:r>
      <w:r w:rsidRPr="00F522CB">
        <w:rPr>
          <w:b/>
          <w:bCs/>
          <w:szCs w:val="20"/>
        </w:rPr>
        <w:t>.</w:t>
      </w:r>
    </w:p>
    <w:p w14:paraId="20D1F7EC" w14:textId="566B1A94" w:rsidR="00C20AA5" w:rsidRDefault="00BB390A" w:rsidP="00CB14B4">
      <w:pPr>
        <w:jc w:val="both"/>
        <w:rPr>
          <w:rFonts w:eastAsiaTheme="minorEastAsia"/>
          <w:szCs w:val="20"/>
          <w:lang w:eastAsia="zh-CN"/>
        </w:rPr>
      </w:pPr>
      <w:r>
        <w:rPr>
          <w:rFonts w:eastAsiaTheme="minorEastAsia"/>
          <w:szCs w:val="20"/>
          <w:lang w:eastAsia="zh-CN"/>
        </w:rPr>
        <w:t xml:space="preserve">Upon </w:t>
      </w:r>
      <w:r>
        <w:rPr>
          <w:rFonts w:eastAsiaTheme="minorEastAsia" w:hint="eastAsia"/>
          <w:szCs w:val="20"/>
          <w:lang w:eastAsia="zh-CN"/>
        </w:rPr>
        <w:t xml:space="preserve">receiving </w:t>
      </w:r>
      <w:r>
        <w:rPr>
          <w:rFonts w:eastAsiaTheme="minorEastAsia"/>
          <w:szCs w:val="20"/>
          <w:lang w:eastAsia="zh-CN"/>
        </w:rPr>
        <w:t>a</w:t>
      </w:r>
      <w:r>
        <w:rPr>
          <w:rFonts w:eastAsiaTheme="minorEastAsia" w:hint="eastAsia"/>
          <w:szCs w:val="20"/>
          <w:lang w:eastAsia="zh-CN"/>
        </w:rPr>
        <w:t xml:space="preserve"> short message</w:t>
      </w:r>
      <w:r>
        <w:rPr>
          <w:rFonts w:eastAsiaTheme="minorEastAsia"/>
          <w:szCs w:val="20"/>
          <w:lang w:eastAsia="zh-CN"/>
        </w:rPr>
        <w:t>, the UE behavior is</w:t>
      </w:r>
      <w:r w:rsidR="003B31E8">
        <w:rPr>
          <w:rFonts w:eastAsiaTheme="minorEastAsia" w:hint="eastAsia"/>
          <w:szCs w:val="20"/>
          <w:lang w:eastAsia="zh-CN"/>
        </w:rPr>
        <w:t xml:space="preserve"> extracted </w:t>
      </w:r>
      <w:r>
        <w:rPr>
          <w:rFonts w:eastAsiaTheme="minorEastAsia" w:hint="eastAsia"/>
          <w:szCs w:val="20"/>
          <w:lang w:eastAsia="zh-CN"/>
        </w:rPr>
        <w:t>as follows</w:t>
      </w:r>
      <w:r w:rsidR="003B31E8">
        <w:rPr>
          <w:rFonts w:eastAsiaTheme="minorEastAsia" w:hint="eastAsia"/>
          <w:szCs w:val="20"/>
          <w:lang w:eastAsia="zh-CN"/>
        </w:rPr>
        <w:t xml:space="preserve"> [</w:t>
      </w:r>
      <w:r w:rsidR="00A81665">
        <w:rPr>
          <w:rFonts w:eastAsiaTheme="minorEastAsia" w:hint="eastAsia"/>
          <w:szCs w:val="20"/>
          <w:lang w:eastAsia="zh-CN"/>
        </w:rPr>
        <w:t>1</w:t>
      </w:r>
      <w:r w:rsidR="003B31E8">
        <w:rPr>
          <w:rFonts w:eastAsiaTheme="minorEastAsia" w:hint="eastAsia"/>
          <w:szCs w:val="20"/>
          <w:lang w:eastAsia="zh-CN"/>
        </w:rPr>
        <w:t>]</w:t>
      </w:r>
      <w:r w:rsidR="00C20AA5">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C34B2C" w14:paraId="7796ABF9" w14:textId="77777777" w:rsidTr="00C34B2C">
        <w:tc>
          <w:tcPr>
            <w:tcW w:w="9628" w:type="dxa"/>
          </w:tcPr>
          <w:p w14:paraId="71C6A6AD" w14:textId="77777777" w:rsidR="00C34B2C" w:rsidRDefault="00C34B2C" w:rsidP="00CB14B4">
            <w:pPr>
              <w:jc w:val="both"/>
              <w:rPr>
                <w:rFonts w:eastAsiaTheme="minorEastAsia"/>
                <w:szCs w:val="20"/>
                <w:lang w:eastAsia="zh-CN"/>
              </w:rPr>
            </w:pPr>
          </w:p>
          <w:p w14:paraId="3130F9B3" w14:textId="77777777" w:rsidR="00C34B2C" w:rsidRDefault="00C34B2C" w:rsidP="00C34B2C">
            <w:pPr>
              <w:rPr>
                <w:rFonts w:eastAsiaTheme="minorEastAsia"/>
                <w:lang w:eastAsia="zh-CN"/>
              </w:rPr>
            </w:pPr>
            <w:r w:rsidRPr="006D0C02">
              <w:t>If the UE receives a Short Message, the UE shall:</w:t>
            </w:r>
          </w:p>
          <w:p w14:paraId="2869C4DE" w14:textId="77777777" w:rsidR="00C34B2C" w:rsidRPr="00C34B2C" w:rsidRDefault="00C34B2C" w:rsidP="00C34B2C">
            <w:pPr>
              <w:rPr>
                <w:rFonts w:eastAsiaTheme="minorEastAsia"/>
                <w:lang w:eastAsia="zh-CN"/>
              </w:rPr>
            </w:pPr>
          </w:p>
          <w:p w14:paraId="3EE81AAC" w14:textId="77777777" w:rsidR="00C34B2C" w:rsidRPr="006D0C02" w:rsidRDefault="00C34B2C" w:rsidP="00C34B2C">
            <w:pPr>
              <w:pStyle w:val="B11"/>
            </w:pPr>
            <w:r w:rsidRPr="006D0C02">
              <w:t>1&gt;</w:t>
            </w:r>
            <w:r w:rsidRPr="006D0C02">
              <w:tab/>
              <w:t xml:space="preserve">if the UE is ETWS capable or CMAS capable, the </w:t>
            </w:r>
            <w:proofErr w:type="spellStart"/>
            <w:r w:rsidRPr="006D0C02">
              <w:rPr>
                <w:rFonts w:eastAsia="宋体"/>
                <w:i/>
                <w:iCs/>
              </w:rPr>
              <w:t>etwsAndCmasIndication</w:t>
            </w:r>
            <w:proofErr w:type="spellEnd"/>
            <w:r w:rsidRPr="006D0C02">
              <w:t xml:space="preserve"> bit of Short Message is set</w:t>
            </w:r>
            <w:r w:rsidRPr="006D0C02">
              <w:rPr>
                <w:lang w:eastAsia="zh-TW"/>
              </w:rPr>
              <w:t xml:space="preserve">, </w:t>
            </w:r>
            <w:r w:rsidRPr="006D0C02">
              <w:t xml:space="preserve">and the UE is provided with </w:t>
            </w:r>
            <w:r w:rsidRPr="006D0C02">
              <w:rPr>
                <w:i/>
                <w:iCs/>
              </w:rPr>
              <w:t xml:space="preserve">searchSpaceSIB1 </w:t>
            </w:r>
            <w:r w:rsidRPr="006D0C02">
              <w:t>and</w:t>
            </w:r>
            <w:r w:rsidRPr="006D0C02">
              <w:rPr>
                <w:i/>
                <w:iCs/>
              </w:rPr>
              <w:t xml:space="preserve"> </w:t>
            </w:r>
            <w:proofErr w:type="spellStart"/>
            <w:r w:rsidRPr="006D0C02">
              <w:rPr>
                <w:i/>
                <w:iCs/>
              </w:rPr>
              <w:t>searchSpaceOtherSystemInformation</w:t>
            </w:r>
            <w:proofErr w:type="spellEnd"/>
            <w:r w:rsidRPr="006D0C02">
              <w:t xml:space="preserve"> on the active BWP or the initial BWP:</w:t>
            </w:r>
          </w:p>
          <w:p w14:paraId="69541FBC" w14:textId="77777777" w:rsidR="00C34B2C" w:rsidRPr="006D0C02" w:rsidRDefault="00C34B2C" w:rsidP="00C34B2C">
            <w:pPr>
              <w:pStyle w:val="B2"/>
            </w:pPr>
            <w:r w:rsidRPr="006D0C02">
              <w:t xml:space="preserve">2&gt; </w:t>
            </w:r>
            <w:r w:rsidRPr="00C34B2C">
              <w:rPr>
                <w:highlight w:val="yellow"/>
              </w:rPr>
              <w:t xml:space="preserve">immediately re-acquire the </w:t>
            </w:r>
            <w:r w:rsidRPr="00C34B2C">
              <w:rPr>
                <w:i/>
                <w:highlight w:val="yellow"/>
              </w:rPr>
              <w:t>SIB1</w:t>
            </w:r>
            <w:r w:rsidRPr="006D0C02">
              <w:t>;</w:t>
            </w:r>
          </w:p>
          <w:p w14:paraId="5B5254AC" w14:textId="77777777" w:rsidR="00C34B2C" w:rsidRPr="006D0C02" w:rsidRDefault="00C34B2C" w:rsidP="00C34B2C">
            <w:pPr>
              <w:pStyle w:val="B2"/>
            </w:pPr>
            <w:r w:rsidRPr="006D0C02">
              <w:t>2&gt;</w:t>
            </w:r>
            <w:r w:rsidRPr="006D0C02">
              <w:tab/>
              <w:t xml:space="preserve">if the UE is ETWS capable and </w:t>
            </w:r>
            <w:proofErr w:type="spellStart"/>
            <w:r w:rsidRPr="006D0C02">
              <w:rPr>
                <w:i/>
              </w:rPr>
              <w:t>si-SchedulingInfo</w:t>
            </w:r>
            <w:proofErr w:type="spellEnd"/>
            <w:r w:rsidRPr="006D0C02">
              <w:t xml:space="preserve"> includes scheduling information for </w:t>
            </w:r>
            <w:r w:rsidRPr="006D0C02">
              <w:rPr>
                <w:i/>
              </w:rPr>
              <w:t>SIB</w:t>
            </w:r>
            <w:r w:rsidRPr="006D0C02">
              <w:rPr>
                <w:rFonts w:eastAsia="宋体"/>
                <w:i/>
              </w:rPr>
              <w:t>6</w:t>
            </w:r>
            <w:r w:rsidRPr="006D0C02">
              <w:t>:</w:t>
            </w:r>
          </w:p>
          <w:p w14:paraId="0087417A" w14:textId="77777777" w:rsidR="00C34B2C" w:rsidRPr="006D0C02" w:rsidRDefault="00C34B2C" w:rsidP="00C34B2C">
            <w:pPr>
              <w:pStyle w:val="B3"/>
            </w:pPr>
            <w:r w:rsidRPr="006D0C02">
              <w:t>3&gt;</w:t>
            </w:r>
            <w:r w:rsidRPr="006D0C02">
              <w:tab/>
              <w:t xml:space="preserve">acquire </w:t>
            </w:r>
            <w:r w:rsidRPr="006D0C02">
              <w:rPr>
                <w:i/>
              </w:rPr>
              <w:t>SIB6</w:t>
            </w:r>
            <w:r w:rsidRPr="006D0C02">
              <w:t xml:space="preserve">, as specified in clause </w:t>
            </w:r>
            <w:r w:rsidRPr="006D0C02">
              <w:rPr>
                <w:rFonts w:eastAsia="MS Mincho"/>
              </w:rPr>
              <w:t>5.2.2.3.2,</w:t>
            </w:r>
            <w:r w:rsidRPr="006D0C02">
              <w:rPr>
                <w:i/>
              </w:rPr>
              <w:t xml:space="preserve"> </w:t>
            </w:r>
            <w:r w:rsidRPr="006D0C02">
              <w:t>immediately;</w:t>
            </w:r>
          </w:p>
          <w:p w14:paraId="5FE78384" w14:textId="77777777" w:rsidR="00C34B2C" w:rsidRPr="006D0C02" w:rsidRDefault="00C34B2C" w:rsidP="00C34B2C">
            <w:pPr>
              <w:pStyle w:val="B2"/>
            </w:pPr>
            <w:r w:rsidRPr="006D0C02">
              <w:t>2&gt;</w:t>
            </w:r>
            <w:r w:rsidRPr="006D0C02">
              <w:tab/>
              <w:t xml:space="preserve">if the UE is ETWS capable and </w:t>
            </w:r>
            <w:proofErr w:type="spellStart"/>
            <w:r w:rsidRPr="006D0C02">
              <w:rPr>
                <w:i/>
              </w:rPr>
              <w:t>si-SchedulingInfo</w:t>
            </w:r>
            <w:proofErr w:type="spellEnd"/>
            <w:r w:rsidRPr="006D0C02">
              <w:t xml:space="preserve"> includes scheduling information for </w:t>
            </w:r>
            <w:r w:rsidRPr="006D0C02">
              <w:rPr>
                <w:i/>
              </w:rPr>
              <w:t>SIB7</w:t>
            </w:r>
            <w:r w:rsidRPr="006D0C02">
              <w:t>:</w:t>
            </w:r>
          </w:p>
          <w:p w14:paraId="4FAD4083" w14:textId="77777777" w:rsidR="00C34B2C" w:rsidRPr="006D0C02" w:rsidRDefault="00C34B2C" w:rsidP="00C34B2C">
            <w:pPr>
              <w:pStyle w:val="B3"/>
            </w:pPr>
            <w:r w:rsidRPr="006D0C02">
              <w:t>3&gt;</w:t>
            </w:r>
            <w:r w:rsidRPr="006D0C02">
              <w:tab/>
              <w:t xml:space="preserve">acquire </w:t>
            </w:r>
            <w:r w:rsidRPr="006D0C02">
              <w:rPr>
                <w:i/>
              </w:rPr>
              <w:t>SIB7</w:t>
            </w:r>
            <w:r w:rsidRPr="006D0C02">
              <w:t xml:space="preserve">, as specified in clause </w:t>
            </w:r>
            <w:r w:rsidRPr="006D0C02">
              <w:rPr>
                <w:rFonts w:eastAsia="MS Mincho"/>
              </w:rPr>
              <w:t>5.2.2.3.2,</w:t>
            </w:r>
            <w:r w:rsidRPr="006D0C02">
              <w:rPr>
                <w:i/>
              </w:rPr>
              <w:t xml:space="preserve"> </w:t>
            </w:r>
            <w:r w:rsidRPr="006D0C02">
              <w:t>immediately;</w:t>
            </w:r>
          </w:p>
          <w:p w14:paraId="4490B390" w14:textId="77777777" w:rsidR="00C34B2C" w:rsidRPr="006D0C02" w:rsidRDefault="00C34B2C" w:rsidP="00C34B2C">
            <w:pPr>
              <w:pStyle w:val="B2"/>
            </w:pPr>
            <w:r w:rsidRPr="006D0C02">
              <w:t>2&gt;</w:t>
            </w:r>
            <w:r w:rsidRPr="006D0C02">
              <w:tab/>
              <w:t xml:space="preserve">if the UE is CMAS capable and </w:t>
            </w:r>
            <w:proofErr w:type="spellStart"/>
            <w:r w:rsidRPr="006D0C02">
              <w:rPr>
                <w:i/>
              </w:rPr>
              <w:t>si-SchedulingInfo</w:t>
            </w:r>
            <w:proofErr w:type="spellEnd"/>
            <w:r w:rsidRPr="006D0C02">
              <w:t xml:space="preserve"> includes scheduling information for </w:t>
            </w:r>
            <w:r w:rsidRPr="006D0C02">
              <w:rPr>
                <w:i/>
              </w:rPr>
              <w:t>SIB8</w:t>
            </w:r>
            <w:r w:rsidRPr="006D0C02">
              <w:t>:</w:t>
            </w:r>
          </w:p>
          <w:p w14:paraId="7E456A35" w14:textId="77777777" w:rsidR="00C34B2C" w:rsidRPr="006D0C02" w:rsidRDefault="00C34B2C" w:rsidP="00C34B2C">
            <w:pPr>
              <w:pStyle w:val="B3"/>
            </w:pPr>
            <w:r w:rsidRPr="006D0C02">
              <w:t>3&gt;</w:t>
            </w:r>
            <w:r w:rsidRPr="006D0C02">
              <w:tab/>
              <w:t xml:space="preserve">acquire </w:t>
            </w:r>
            <w:r w:rsidRPr="006D0C02">
              <w:rPr>
                <w:i/>
              </w:rPr>
              <w:t>SIB8</w:t>
            </w:r>
            <w:r w:rsidRPr="006D0C02">
              <w:t xml:space="preserve">, as specified in clause </w:t>
            </w:r>
            <w:r w:rsidRPr="006D0C02">
              <w:rPr>
                <w:rFonts w:eastAsia="MS Mincho"/>
              </w:rPr>
              <w:t>5.2.2.3.2,</w:t>
            </w:r>
            <w:r w:rsidRPr="006D0C02">
              <w:rPr>
                <w:i/>
              </w:rPr>
              <w:t xml:space="preserve"> </w:t>
            </w:r>
            <w:r w:rsidRPr="006D0C02">
              <w:t>immediately;</w:t>
            </w:r>
          </w:p>
          <w:p w14:paraId="48087DB9" w14:textId="77777777" w:rsidR="00C34B2C" w:rsidRPr="006D0C02" w:rsidRDefault="00C34B2C" w:rsidP="00C34B2C">
            <w:pPr>
              <w:pStyle w:val="NO"/>
            </w:pPr>
            <w:r w:rsidRPr="006D0C02">
              <w:t>NOTE:</w:t>
            </w:r>
            <w:r w:rsidRPr="006D0C02">
              <w:tab/>
              <w:t xml:space="preserve">In case </w:t>
            </w:r>
            <w:r w:rsidRPr="006D0C02">
              <w:rPr>
                <w:i/>
                <w:iCs/>
              </w:rPr>
              <w:t>SIB1</w:t>
            </w:r>
            <w:r w:rsidRPr="006D0C02">
              <w:t xml:space="preserve">, </w:t>
            </w:r>
            <w:r w:rsidRPr="006D0C02">
              <w:rPr>
                <w:i/>
                <w:iCs/>
              </w:rPr>
              <w:t>SIB6</w:t>
            </w:r>
            <w:r w:rsidRPr="006D0C02">
              <w:t xml:space="preserve">, </w:t>
            </w:r>
            <w:r w:rsidRPr="006D0C02">
              <w:rPr>
                <w:i/>
                <w:iCs/>
              </w:rPr>
              <w:t>SIB7</w:t>
            </w:r>
            <w:r w:rsidRPr="006D0C02">
              <w:t xml:space="preserve">, or </w:t>
            </w:r>
            <w:r w:rsidRPr="006D0C02">
              <w:rPr>
                <w:i/>
                <w:iCs/>
              </w:rPr>
              <w:t>SIB8</w:t>
            </w:r>
            <w:r w:rsidRPr="006D0C02">
              <w:t xml:space="preserve"> overlap with a measurement gap it is left to UE implementation how to immediately acquire </w:t>
            </w:r>
            <w:r w:rsidRPr="006D0C02">
              <w:rPr>
                <w:i/>
                <w:iCs/>
              </w:rPr>
              <w:t>SIB1</w:t>
            </w:r>
            <w:r w:rsidRPr="006D0C02">
              <w:t xml:space="preserve">, </w:t>
            </w:r>
            <w:r w:rsidRPr="006D0C02">
              <w:rPr>
                <w:i/>
                <w:iCs/>
              </w:rPr>
              <w:t>SIB6</w:t>
            </w:r>
            <w:r w:rsidRPr="006D0C02">
              <w:t xml:space="preserve">, </w:t>
            </w:r>
            <w:r w:rsidRPr="006D0C02">
              <w:rPr>
                <w:i/>
                <w:iCs/>
              </w:rPr>
              <w:t>SIB7</w:t>
            </w:r>
            <w:r w:rsidRPr="006D0C02">
              <w:t xml:space="preserve">, or </w:t>
            </w:r>
            <w:r w:rsidRPr="006D0C02">
              <w:rPr>
                <w:i/>
                <w:iCs/>
              </w:rPr>
              <w:t>SIB8</w:t>
            </w:r>
            <w:r w:rsidRPr="006D0C02">
              <w:t>.</w:t>
            </w:r>
          </w:p>
          <w:p w14:paraId="08CBEF76" w14:textId="77777777" w:rsidR="00C34B2C" w:rsidRPr="006D0C02" w:rsidRDefault="00C34B2C" w:rsidP="00C34B2C">
            <w:pPr>
              <w:pStyle w:val="B11"/>
            </w:pPr>
            <w:r w:rsidRPr="006D0C02">
              <w:t>1&gt;</w:t>
            </w:r>
            <w:r w:rsidRPr="006D0C02">
              <w:tab/>
              <w:t xml:space="preserve">if the UE does not operate an IDLE </w:t>
            </w:r>
            <w:proofErr w:type="spellStart"/>
            <w:r w:rsidRPr="006D0C02">
              <w:t>eDRX</w:t>
            </w:r>
            <w:proofErr w:type="spellEnd"/>
            <w:r w:rsidRPr="006D0C02">
              <w:t xml:space="preserve"> cycle longer than the modification period and the </w:t>
            </w:r>
            <w:proofErr w:type="spellStart"/>
            <w:r w:rsidRPr="006D0C02">
              <w:rPr>
                <w:rFonts w:eastAsia="等线"/>
                <w:i/>
                <w:iCs/>
              </w:rPr>
              <w:t>systemInfoModification</w:t>
            </w:r>
            <w:proofErr w:type="spellEnd"/>
            <w:r w:rsidRPr="006D0C02">
              <w:t xml:space="preserve"> bit of Short Message is set:</w:t>
            </w:r>
          </w:p>
          <w:p w14:paraId="12AE3FC3" w14:textId="77777777" w:rsidR="00C34B2C" w:rsidRPr="006D0C02" w:rsidRDefault="00C34B2C" w:rsidP="00C34B2C">
            <w:pPr>
              <w:pStyle w:val="B2"/>
            </w:pPr>
            <w:r w:rsidRPr="006D0C02">
              <w:t>2&gt;</w:t>
            </w:r>
            <w:r w:rsidRPr="006D0C02">
              <w:tab/>
            </w:r>
            <w:r w:rsidRPr="00C34B2C">
              <w:rPr>
                <w:highlight w:val="yellow"/>
              </w:rPr>
              <w:t>apply the SI acquisition procedure as defined in clause 5.2.2.3 from the start of the next modification period</w:t>
            </w:r>
            <w:r w:rsidRPr="006D0C02">
              <w:t>;</w:t>
            </w:r>
          </w:p>
          <w:p w14:paraId="41D0D0AA" w14:textId="77777777" w:rsidR="00C34B2C" w:rsidRPr="006D0C02" w:rsidRDefault="00C34B2C" w:rsidP="00C34B2C">
            <w:pPr>
              <w:pStyle w:val="B11"/>
              <w:rPr>
                <w:rFonts w:eastAsia="等线"/>
              </w:rPr>
            </w:pPr>
            <w:r w:rsidRPr="006D0C02">
              <w:t>1&gt;</w:t>
            </w:r>
            <w:r w:rsidRPr="006D0C02">
              <w:tab/>
              <w:t xml:space="preserve">if the UE operates an IDLE </w:t>
            </w:r>
            <w:proofErr w:type="spellStart"/>
            <w:r w:rsidRPr="006D0C02">
              <w:t>eDRX</w:t>
            </w:r>
            <w:proofErr w:type="spellEnd"/>
            <w:r w:rsidRPr="006D0C02">
              <w:t xml:space="preserve"> cycle longer than the modification period and the </w:t>
            </w:r>
            <w:proofErr w:type="spellStart"/>
            <w:r w:rsidRPr="006D0C02">
              <w:rPr>
                <w:rFonts w:eastAsia="等线"/>
                <w:i/>
                <w:iCs/>
              </w:rPr>
              <w:t>systemInfoModification-eDRX</w:t>
            </w:r>
            <w:proofErr w:type="spellEnd"/>
            <w:r w:rsidRPr="006D0C02">
              <w:rPr>
                <w:rFonts w:eastAsia="等线"/>
                <w:i/>
                <w:iCs/>
              </w:rPr>
              <w:t xml:space="preserve"> </w:t>
            </w:r>
            <w:r w:rsidRPr="006D0C02">
              <w:rPr>
                <w:rFonts w:eastAsia="等线"/>
              </w:rPr>
              <w:t>bit of Short Message is set:</w:t>
            </w:r>
          </w:p>
          <w:p w14:paraId="4DD4CBAE" w14:textId="27AFF05A" w:rsidR="00C34B2C" w:rsidRPr="00C34B2C" w:rsidRDefault="00C34B2C" w:rsidP="00C34B2C">
            <w:pPr>
              <w:pStyle w:val="B2"/>
              <w:rPr>
                <w:rFonts w:eastAsiaTheme="minorEastAsia"/>
                <w:lang w:eastAsia="zh-CN"/>
              </w:rPr>
            </w:pPr>
            <w:r w:rsidRPr="006D0C02">
              <w:t>2&gt;</w:t>
            </w:r>
            <w:r w:rsidRPr="006D0C02">
              <w:tab/>
            </w:r>
            <w:r w:rsidRPr="00C34B2C">
              <w:rPr>
                <w:highlight w:val="yellow"/>
              </w:rPr>
              <w:t xml:space="preserve">apply the SI acquisition procedure as defined in clause 5.2.2.3 from the start of the next </w:t>
            </w:r>
            <w:proofErr w:type="spellStart"/>
            <w:r w:rsidRPr="00C34B2C">
              <w:rPr>
                <w:highlight w:val="yellow"/>
              </w:rPr>
              <w:t>eDRX</w:t>
            </w:r>
            <w:proofErr w:type="spellEnd"/>
            <w:r w:rsidRPr="00C34B2C">
              <w:rPr>
                <w:highlight w:val="yellow"/>
              </w:rPr>
              <w:t xml:space="preserve"> acquisition period boundary</w:t>
            </w:r>
            <w:r w:rsidRPr="006D0C02">
              <w:t>.</w:t>
            </w:r>
          </w:p>
        </w:tc>
      </w:tr>
    </w:tbl>
    <w:p w14:paraId="00EE1EA8" w14:textId="7588036B" w:rsidR="00BB390A" w:rsidRDefault="00BB390A" w:rsidP="00F41A4B">
      <w:pPr>
        <w:jc w:val="both"/>
        <w:rPr>
          <w:rFonts w:eastAsiaTheme="minorEastAsia"/>
          <w:szCs w:val="20"/>
          <w:lang w:eastAsia="zh-CN"/>
        </w:rPr>
      </w:pPr>
      <w:r w:rsidRPr="004C6DCF">
        <w:rPr>
          <w:rFonts w:eastAsiaTheme="minorEastAsia" w:hint="eastAsia"/>
          <w:szCs w:val="20"/>
          <w:lang w:eastAsia="zh-CN"/>
        </w:rPr>
        <w:t xml:space="preserve">When </w:t>
      </w:r>
      <w:r>
        <w:rPr>
          <w:rFonts w:eastAsiaTheme="minorEastAsia" w:hint="eastAsia"/>
          <w:szCs w:val="20"/>
          <w:lang w:eastAsia="zh-CN"/>
        </w:rPr>
        <w:t xml:space="preserve">there is </w:t>
      </w:r>
      <w:r w:rsidR="0066216F">
        <w:rPr>
          <w:rFonts w:eastAsiaTheme="minorEastAsia"/>
          <w:szCs w:val="20"/>
          <w:lang w:eastAsia="zh-CN"/>
        </w:rPr>
        <w:t xml:space="preserve">a </w:t>
      </w:r>
      <w:r>
        <w:rPr>
          <w:rFonts w:eastAsiaTheme="minorEastAsia"/>
          <w:szCs w:val="20"/>
          <w:lang w:eastAsia="zh-CN"/>
        </w:rPr>
        <w:t>PWS</w:t>
      </w:r>
      <w:r w:rsidRPr="004C6DCF">
        <w:rPr>
          <w:rFonts w:eastAsiaTheme="minorEastAsia"/>
          <w:szCs w:val="20"/>
          <w:lang w:eastAsia="zh-CN"/>
        </w:rPr>
        <w:t xml:space="preserve"> notification</w:t>
      </w:r>
      <w:r>
        <w:rPr>
          <w:rFonts w:eastAsiaTheme="minorEastAsia" w:hint="eastAsia"/>
          <w:szCs w:val="20"/>
          <w:lang w:eastAsia="zh-CN"/>
        </w:rPr>
        <w:t xml:space="preserve">, the network sends the short message with </w:t>
      </w:r>
      <w:proofErr w:type="spellStart"/>
      <w:r w:rsidRPr="00E206F5">
        <w:rPr>
          <w:rFonts w:eastAsiaTheme="minorEastAsia"/>
          <w:i/>
          <w:iCs/>
          <w:szCs w:val="20"/>
          <w:lang w:eastAsia="zh-CN"/>
        </w:rPr>
        <w:t>etwsAndCmasIndication</w:t>
      </w:r>
      <w:proofErr w:type="spellEnd"/>
      <w:r>
        <w:rPr>
          <w:rFonts w:eastAsiaTheme="minorEastAsia" w:hint="eastAsia"/>
          <w:szCs w:val="20"/>
          <w:lang w:eastAsia="zh-CN"/>
        </w:rPr>
        <w:t xml:space="preserve"> set to 1. Besides, if the network provides the updated scheduling information of SIB6/7/8, the </w:t>
      </w:r>
      <w:proofErr w:type="spellStart"/>
      <w:r w:rsidRPr="00CB14B4">
        <w:rPr>
          <w:rFonts w:eastAsiaTheme="minorEastAsia"/>
          <w:i/>
          <w:iCs/>
          <w:szCs w:val="20"/>
          <w:lang w:eastAsia="zh-CN"/>
        </w:rPr>
        <w:t>systemInfoModification</w:t>
      </w:r>
      <w:proofErr w:type="spellEnd"/>
      <w:r>
        <w:rPr>
          <w:rFonts w:eastAsiaTheme="minorEastAsia" w:hint="eastAsia"/>
          <w:szCs w:val="20"/>
          <w:lang w:eastAsia="zh-CN"/>
        </w:rPr>
        <w:t xml:space="preserve"> should also </w:t>
      </w:r>
      <w:r>
        <w:rPr>
          <w:rFonts w:eastAsiaTheme="minorEastAsia"/>
          <w:szCs w:val="20"/>
          <w:lang w:eastAsia="zh-CN"/>
        </w:rPr>
        <w:t xml:space="preserve">be </w:t>
      </w:r>
      <w:r>
        <w:rPr>
          <w:rFonts w:eastAsiaTheme="minorEastAsia" w:hint="eastAsia"/>
          <w:szCs w:val="20"/>
          <w:lang w:eastAsia="zh-CN"/>
        </w:rPr>
        <w:t xml:space="preserve">set to 1. </w:t>
      </w:r>
      <w:r>
        <w:rPr>
          <w:rFonts w:eastAsiaTheme="minorEastAsia"/>
          <w:szCs w:val="20"/>
          <w:lang w:eastAsia="zh-CN"/>
        </w:rPr>
        <w:t>Based on the above procedure</w:t>
      </w:r>
      <w:r w:rsidR="00A84646">
        <w:rPr>
          <w:rFonts w:eastAsiaTheme="minorEastAsia" w:hint="eastAsia"/>
          <w:szCs w:val="20"/>
          <w:lang w:eastAsia="zh-CN"/>
        </w:rPr>
        <w:t>,</w:t>
      </w:r>
      <w:r w:rsidR="0066216F">
        <w:rPr>
          <w:rFonts w:eastAsiaTheme="minorEastAsia"/>
          <w:szCs w:val="20"/>
          <w:lang w:eastAsia="zh-CN"/>
        </w:rPr>
        <w:t xml:space="preserve"> </w:t>
      </w:r>
      <w:r>
        <w:rPr>
          <w:rFonts w:eastAsiaTheme="minorEastAsia"/>
          <w:szCs w:val="20"/>
          <w:lang w:eastAsia="zh-CN"/>
        </w:rPr>
        <w:t>the following issue</w:t>
      </w:r>
      <w:r w:rsidR="0066216F">
        <w:rPr>
          <w:rFonts w:eastAsiaTheme="minorEastAsia"/>
          <w:szCs w:val="20"/>
          <w:lang w:eastAsia="zh-CN"/>
        </w:rPr>
        <w:t>s</w:t>
      </w:r>
      <w:r>
        <w:rPr>
          <w:rFonts w:eastAsiaTheme="minorEastAsia"/>
          <w:szCs w:val="20"/>
          <w:lang w:eastAsia="zh-CN"/>
        </w:rPr>
        <w:t xml:space="preserve"> may occur:</w:t>
      </w:r>
    </w:p>
    <w:p w14:paraId="4B2BCBC9" w14:textId="60DE65A7" w:rsidR="00BB390A" w:rsidRDefault="00BB390A" w:rsidP="00BB390A">
      <w:pPr>
        <w:pStyle w:val="af9"/>
        <w:numPr>
          <w:ilvl w:val="0"/>
          <w:numId w:val="26"/>
        </w:numPr>
        <w:ind w:firstLineChars="0"/>
        <w:rPr>
          <w:rFonts w:ascii="Times New Roman" w:eastAsiaTheme="minorEastAsia" w:hAnsi="Times New Roman"/>
          <w:sz w:val="20"/>
          <w:szCs w:val="20"/>
        </w:rPr>
      </w:pPr>
      <w:r>
        <w:rPr>
          <w:rFonts w:ascii="Times New Roman" w:eastAsiaTheme="minorEastAsia" w:hAnsi="Times New Roman"/>
          <w:sz w:val="20"/>
          <w:szCs w:val="20"/>
        </w:rPr>
        <w:t>For</w:t>
      </w:r>
      <w:r w:rsidR="00A84646" w:rsidRPr="00BB390A">
        <w:rPr>
          <w:rFonts w:ascii="Times New Roman" w:eastAsiaTheme="minorEastAsia" w:hAnsi="Times New Roman"/>
          <w:sz w:val="20"/>
          <w:szCs w:val="20"/>
        </w:rPr>
        <w:t xml:space="preserve"> the UE not supporting ETWS/CMAS</w:t>
      </w:r>
      <w:r w:rsidR="005B162A">
        <w:rPr>
          <w:rFonts w:ascii="Times New Roman" w:eastAsiaTheme="minorEastAsia" w:hAnsi="Times New Roman" w:hint="eastAsia"/>
          <w:sz w:val="20"/>
          <w:szCs w:val="20"/>
        </w:rPr>
        <w:t>, it</w:t>
      </w:r>
      <w:r w:rsidR="00A84646" w:rsidRPr="00BB390A">
        <w:rPr>
          <w:rFonts w:ascii="Times New Roman" w:eastAsiaTheme="minorEastAsia" w:hAnsi="Times New Roman"/>
          <w:sz w:val="20"/>
          <w:szCs w:val="20"/>
        </w:rPr>
        <w:t xml:space="preserve"> acquire</w:t>
      </w:r>
      <w:r w:rsidR="003F70EC" w:rsidRPr="00BB390A">
        <w:rPr>
          <w:rFonts w:ascii="Times New Roman" w:eastAsiaTheme="minorEastAsia" w:hAnsi="Times New Roman"/>
          <w:sz w:val="20"/>
          <w:szCs w:val="20"/>
        </w:rPr>
        <w:t>s</w:t>
      </w:r>
      <w:r w:rsidR="00A84646" w:rsidRPr="00BB390A">
        <w:rPr>
          <w:rFonts w:ascii="Times New Roman" w:eastAsiaTheme="minorEastAsia" w:hAnsi="Times New Roman"/>
          <w:sz w:val="20"/>
          <w:szCs w:val="20"/>
        </w:rPr>
        <w:t xml:space="preserve"> MIB/SIB1/OSI from the start of the next modification period or the next </w:t>
      </w:r>
      <w:proofErr w:type="spellStart"/>
      <w:r w:rsidR="00A84646" w:rsidRPr="00BB390A">
        <w:rPr>
          <w:rFonts w:ascii="Times New Roman" w:eastAsiaTheme="minorEastAsia" w:hAnsi="Times New Roman"/>
          <w:sz w:val="20"/>
          <w:szCs w:val="20"/>
        </w:rPr>
        <w:t>eDRX</w:t>
      </w:r>
      <w:proofErr w:type="spellEnd"/>
      <w:r w:rsidR="00A84646" w:rsidRPr="00BB390A">
        <w:rPr>
          <w:rFonts w:ascii="Times New Roman" w:eastAsiaTheme="minorEastAsia" w:hAnsi="Times New Roman"/>
          <w:sz w:val="20"/>
          <w:szCs w:val="20"/>
        </w:rPr>
        <w:t xml:space="preserve"> acquisition period boundary</w:t>
      </w:r>
      <w:r w:rsidR="00CA5B6D" w:rsidRPr="00BB390A">
        <w:rPr>
          <w:rFonts w:ascii="Times New Roman" w:eastAsiaTheme="minorEastAsia" w:hAnsi="Times New Roman"/>
          <w:sz w:val="20"/>
          <w:szCs w:val="20"/>
        </w:rPr>
        <w:t xml:space="preserve"> due to the system informati</w:t>
      </w:r>
      <w:r w:rsidR="00F40FC6" w:rsidRPr="00BB390A">
        <w:rPr>
          <w:rFonts w:ascii="Times New Roman" w:eastAsiaTheme="minorEastAsia" w:hAnsi="Times New Roman"/>
          <w:sz w:val="20"/>
          <w:szCs w:val="20"/>
        </w:rPr>
        <w:t>o</w:t>
      </w:r>
      <w:r w:rsidR="00CA5B6D" w:rsidRPr="00BB390A">
        <w:rPr>
          <w:rFonts w:ascii="Times New Roman" w:eastAsiaTheme="minorEastAsia" w:hAnsi="Times New Roman"/>
          <w:sz w:val="20"/>
          <w:szCs w:val="20"/>
        </w:rPr>
        <w:t>n change notification</w:t>
      </w:r>
      <w:r w:rsidR="00A84646" w:rsidRPr="00BB390A">
        <w:rPr>
          <w:rFonts w:ascii="Times New Roman" w:eastAsiaTheme="minorEastAsia" w:hAnsi="Times New Roman"/>
          <w:sz w:val="20"/>
          <w:szCs w:val="20"/>
        </w:rPr>
        <w:t xml:space="preserve">. </w:t>
      </w:r>
      <w:r w:rsidR="00946D0B" w:rsidRPr="00BB390A">
        <w:rPr>
          <w:rFonts w:ascii="Times New Roman" w:eastAsiaTheme="minorEastAsia" w:hAnsi="Times New Roman"/>
          <w:sz w:val="20"/>
          <w:szCs w:val="20"/>
        </w:rPr>
        <w:t xml:space="preserve">However, only the scheduling information of SIB6/7/8 in SIB1 is </w:t>
      </w:r>
      <w:r w:rsidR="003F70EC" w:rsidRPr="00BB390A">
        <w:rPr>
          <w:rFonts w:ascii="Times New Roman" w:eastAsiaTheme="minorEastAsia" w:hAnsi="Times New Roman"/>
          <w:sz w:val="20"/>
          <w:szCs w:val="20"/>
        </w:rPr>
        <w:t>changed</w:t>
      </w:r>
      <w:r w:rsidR="00131895" w:rsidRPr="00BB390A">
        <w:rPr>
          <w:rFonts w:ascii="Times New Roman" w:eastAsiaTheme="minorEastAsia" w:hAnsi="Times New Roman"/>
          <w:sz w:val="20"/>
          <w:szCs w:val="20"/>
        </w:rPr>
        <w:t xml:space="preserve">. </w:t>
      </w:r>
      <w:r w:rsidR="00F40FC6" w:rsidRPr="00BB390A">
        <w:rPr>
          <w:rFonts w:ascii="Times New Roman" w:eastAsiaTheme="minorEastAsia" w:hAnsi="Times New Roman"/>
          <w:sz w:val="20"/>
          <w:szCs w:val="20"/>
        </w:rPr>
        <w:t>T</w:t>
      </w:r>
      <w:r w:rsidR="003F70EC" w:rsidRPr="00BB390A">
        <w:rPr>
          <w:rFonts w:ascii="Times New Roman" w:eastAsiaTheme="minorEastAsia" w:hAnsi="Times New Roman"/>
          <w:sz w:val="20"/>
          <w:szCs w:val="20"/>
        </w:rPr>
        <w:t>he power of the UE not supporting ETWS/CMAS</w:t>
      </w:r>
      <w:r w:rsidR="00F40FC6" w:rsidRPr="00BB390A">
        <w:rPr>
          <w:rFonts w:ascii="Times New Roman" w:eastAsiaTheme="minorEastAsia" w:hAnsi="Times New Roman"/>
          <w:sz w:val="20"/>
          <w:szCs w:val="20"/>
        </w:rPr>
        <w:t xml:space="preserve"> is wasted</w:t>
      </w:r>
      <w:r w:rsidR="003F70EC" w:rsidRPr="00BB390A">
        <w:rPr>
          <w:rFonts w:ascii="Times New Roman" w:eastAsiaTheme="minorEastAsia" w:hAnsi="Times New Roman"/>
          <w:sz w:val="20"/>
          <w:szCs w:val="20"/>
        </w:rPr>
        <w:t>.</w:t>
      </w:r>
    </w:p>
    <w:p w14:paraId="70645960" w14:textId="30BE72CE" w:rsidR="00915479" w:rsidRPr="00BB390A" w:rsidRDefault="003F70EC" w:rsidP="00BB390A">
      <w:pPr>
        <w:pStyle w:val="af9"/>
        <w:numPr>
          <w:ilvl w:val="0"/>
          <w:numId w:val="26"/>
        </w:numPr>
        <w:ind w:firstLineChars="0"/>
        <w:rPr>
          <w:rFonts w:ascii="Times New Roman" w:eastAsiaTheme="minorEastAsia" w:hAnsi="Times New Roman"/>
          <w:sz w:val="20"/>
          <w:szCs w:val="20"/>
        </w:rPr>
      </w:pPr>
      <w:r w:rsidRPr="00BB390A">
        <w:rPr>
          <w:rFonts w:ascii="Times New Roman" w:eastAsiaTheme="minorEastAsia" w:hAnsi="Times New Roman"/>
          <w:sz w:val="20"/>
          <w:szCs w:val="20"/>
        </w:rPr>
        <w:t>For the UE supporting ETWS/CMAS, it will acquire SIB1 twice. The first time is due to the PWS notification and UE immediately acquires SIB1 upon receiving the short message in the modification period. The second time is due to the system information notification and UE acquires SIB1 in the next modification period.</w:t>
      </w:r>
      <w:r w:rsidR="00CB3156" w:rsidRPr="00BB390A">
        <w:rPr>
          <w:rFonts w:ascii="Times New Roman" w:eastAsiaTheme="minorEastAsia" w:hAnsi="Times New Roman"/>
          <w:sz w:val="20"/>
          <w:szCs w:val="20"/>
        </w:rPr>
        <w:t xml:space="preserve"> Considering only the scheduling information of SIB6/7/8 in SIB1 is changed, no need the second time to acquire SIB1,</w:t>
      </w:r>
      <w:r w:rsidR="004608BA" w:rsidRPr="00BB390A">
        <w:rPr>
          <w:rFonts w:ascii="Times New Roman" w:eastAsiaTheme="minorEastAsia" w:hAnsi="Times New Roman"/>
          <w:sz w:val="20"/>
          <w:szCs w:val="20"/>
        </w:rPr>
        <w:t xml:space="preserve"> </w:t>
      </w:r>
      <w:r w:rsidR="00CB3156" w:rsidRPr="00BB390A">
        <w:rPr>
          <w:rFonts w:ascii="Times New Roman" w:eastAsiaTheme="minorEastAsia" w:hAnsi="Times New Roman"/>
          <w:sz w:val="20"/>
          <w:szCs w:val="20"/>
        </w:rPr>
        <w:t xml:space="preserve">which also costs </w:t>
      </w:r>
      <w:r w:rsidR="00CB3156" w:rsidRPr="00BB390A">
        <w:rPr>
          <w:rFonts w:ascii="Times New Roman" w:eastAsiaTheme="minorEastAsia" w:hAnsi="Times New Roman"/>
          <w:sz w:val="20"/>
          <w:szCs w:val="20"/>
        </w:rPr>
        <w:lastRenderedPageBreak/>
        <w:t>more power.</w:t>
      </w:r>
    </w:p>
    <w:p w14:paraId="54C5B767" w14:textId="4F8037CA" w:rsidR="00915479" w:rsidRPr="00F522CB" w:rsidRDefault="00915479" w:rsidP="00F41A4B">
      <w:pPr>
        <w:jc w:val="both"/>
        <w:rPr>
          <w:b/>
          <w:bCs/>
          <w:szCs w:val="20"/>
        </w:rPr>
      </w:pPr>
      <w:r w:rsidRPr="00F522CB">
        <w:rPr>
          <w:b/>
          <w:bCs/>
          <w:szCs w:val="20"/>
        </w:rPr>
        <w:t xml:space="preserve">Observation 2: In the existing spec, the change of the scheduling information of SIB6/7/8 </w:t>
      </w:r>
      <w:r w:rsidR="0066216F">
        <w:rPr>
          <w:b/>
          <w:bCs/>
          <w:szCs w:val="20"/>
        </w:rPr>
        <w:t xml:space="preserve">in SIB1 will </w:t>
      </w:r>
      <w:r w:rsidRPr="00F522CB">
        <w:rPr>
          <w:b/>
          <w:bCs/>
          <w:szCs w:val="20"/>
        </w:rPr>
        <w:t xml:space="preserve">result in system information change notification, which leads to </w:t>
      </w:r>
      <w:r w:rsidR="0066216F" w:rsidRPr="0066216F">
        <w:rPr>
          <w:b/>
          <w:bCs/>
          <w:szCs w:val="20"/>
        </w:rPr>
        <w:t>unnecessary SIB1 acquisition</w:t>
      </w:r>
      <w:r w:rsidR="0066216F">
        <w:rPr>
          <w:b/>
          <w:bCs/>
          <w:szCs w:val="20"/>
        </w:rPr>
        <w:t>.</w:t>
      </w:r>
    </w:p>
    <w:p w14:paraId="5385FB47" w14:textId="05FB1782" w:rsidR="008B7D82" w:rsidRPr="00C21667" w:rsidRDefault="0066216F" w:rsidP="00F41A4B">
      <w:pPr>
        <w:jc w:val="both"/>
        <w:rPr>
          <w:rFonts w:eastAsiaTheme="minorEastAsia"/>
          <w:szCs w:val="20"/>
          <w:lang w:eastAsia="zh-CN"/>
        </w:rPr>
      </w:pPr>
      <w:r w:rsidRPr="001E66E7">
        <w:rPr>
          <w:bCs/>
          <w:szCs w:val="20"/>
        </w:rPr>
        <w:t>To address the above issue</w:t>
      </w:r>
      <w:r w:rsidR="008B7D82">
        <w:rPr>
          <w:rFonts w:eastAsiaTheme="minorEastAsia" w:hint="eastAsia"/>
          <w:szCs w:val="20"/>
          <w:lang w:eastAsia="zh-CN"/>
        </w:rPr>
        <w:t xml:space="preserve">, we think the </w:t>
      </w:r>
      <w:r w:rsidR="008B7D82" w:rsidRPr="008B7D82">
        <w:rPr>
          <w:rFonts w:eastAsiaTheme="minorEastAsia"/>
          <w:szCs w:val="20"/>
          <w:lang w:eastAsia="zh-CN"/>
        </w:rPr>
        <w:t xml:space="preserve">change of the scheduling information of SIB6/7/8 </w:t>
      </w:r>
      <w:r>
        <w:rPr>
          <w:rFonts w:eastAsiaTheme="minorEastAsia"/>
          <w:szCs w:val="20"/>
          <w:lang w:eastAsia="zh-CN"/>
        </w:rPr>
        <w:t xml:space="preserve">in SIB1 </w:t>
      </w:r>
      <w:r w:rsidR="008B7D82" w:rsidRPr="008B7D82">
        <w:rPr>
          <w:rFonts w:eastAsiaTheme="minorEastAsia"/>
          <w:szCs w:val="20"/>
          <w:lang w:eastAsia="zh-CN"/>
        </w:rPr>
        <w:t>should not result in the system information change notification.</w:t>
      </w:r>
      <w:r w:rsidR="00807CAD">
        <w:rPr>
          <w:rFonts w:eastAsiaTheme="minorEastAsia" w:hint="eastAsia"/>
          <w:szCs w:val="20"/>
          <w:lang w:eastAsia="zh-CN"/>
        </w:rPr>
        <w:t xml:space="preserve"> </w:t>
      </w:r>
      <w:r w:rsidR="008F3332" w:rsidRPr="00B624B9">
        <w:rPr>
          <w:rFonts w:eastAsiaTheme="minorEastAsia" w:hint="eastAsia"/>
          <w:szCs w:val="20"/>
          <w:lang w:eastAsia="zh-CN"/>
        </w:rPr>
        <w:t xml:space="preserve">We </w:t>
      </w:r>
      <w:r w:rsidR="008F3332">
        <w:rPr>
          <w:rFonts w:eastAsiaTheme="minorEastAsia" w:hint="eastAsia"/>
          <w:szCs w:val="20"/>
          <w:lang w:eastAsia="zh-CN"/>
        </w:rPr>
        <w:t>also provide the corresponding CR in [</w:t>
      </w:r>
      <w:r w:rsidR="00A81665">
        <w:rPr>
          <w:rFonts w:eastAsiaTheme="minorEastAsia" w:hint="eastAsia"/>
          <w:szCs w:val="20"/>
          <w:lang w:eastAsia="zh-CN"/>
        </w:rPr>
        <w:t>2</w:t>
      </w:r>
      <w:r w:rsidR="008F3332">
        <w:rPr>
          <w:rFonts w:eastAsiaTheme="minorEastAsia" w:hint="eastAsia"/>
          <w:szCs w:val="20"/>
          <w:lang w:eastAsia="zh-CN"/>
        </w:rPr>
        <w:t>] [</w:t>
      </w:r>
      <w:r w:rsidR="00A81665">
        <w:rPr>
          <w:rFonts w:eastAsiaTheme="minorEastAsia" w:hint="eastAsia"/>
          <w:szCs w:val="20"/>
          <w:lang w:eastAsia="zh-CN"/>
        </w:rPr>
        <w:t>3</w:t>
      </w:r>
      <w:r w:rsidR="008F3332">
        <w:rPr>
          <w:rFonts w:eastAsiaTheme="minorEastAsia" w:hint="eastAsia"/>
          <w:szCs w:val="20"/>
          <w:lang w:eastAsia="zh-CN"/>
        </w:rPr>
        <w:t>]</w:t>
      </w:r>
      <w:r w:rsidR="00087055">
        <w:rPr>
          <w:rFonts w:eastAsiaTheme="minorEastAsia" w:hint="eastAsia"/>
          <w:szCs w:val="20"/>
          <w:lang w:eastAsia="zh-CN"/>
        </w:rPr>
        <w:t xml:space="preserve"> [4] [5]</w:t>
      </w:r>
      <w:r w:rsidR="008F3332">
        <w:rPr>
          <w:rFonts w:eastAsiaTheme="minorEastAsia" w:hint="eastAsia"/>
          <w:szCs w:val="20"/>
          <w:lang w:eastAsia="zh-CN"/>
        </w:rPr>
        <w:t>.</w:t>
      </w:r>
    </w:p>
    <w:p w14:paraId="6028C4B5" w14:textId="0CC198B1" w:rsidR="00915479" w:rsidRDefault="00915479" w:rsidP="00F41A4B">
      <w:pPr>
        <w:jc w:val="both"/>
        <w:rPr>
          <w:rFonts w:eastAsiaTheme="minorEastAsia"/>
          <w:b/>
          <w:bCs/>
          <w:szCs w:val="20"/>
          <w:lang w:eastAsia="zh-CN"/>
        </w:rPr>
      </w:pPr>
      <w:r w:rsidRPr="00F522CB">
        <w:rPr>
          <w:b/>
          <w:bCs/>
          <w:szCs w:val="20"/>
        </w:rPr>
        <w:t xml:space="preserve">Proposal 1: </w:t>
      </w:r>
      <w:r w:rsidR="00E87B8C">
        <w:rPr>
          <w:rFonts w:eastAsiaTheme="minorEastAsia" w:hint="eastAsia"/>
          <w:b/>
          <w:bCs/>
          <w:szCs w:val="20"/>
          <w:lang w:eastAsia="zh-CN"/>
        </w:rPr>
        <w:t xml:space="preserve">RAN2 to </w:t>
      </w:r>
      <w:r w:rsidR="009A3A23">
        <w:rPr>
          <w:rFonts w:eastAsiaTheme="minorEastAsia" w:hint="eastAsia"/>
          <w:b/>
          <w:bCs/>
          <w:szCs w:val="20"/>
          <w:lang w:eastAsia="zh-CN"/>
        </w:rPr>
        <w:t>agree</w:t>
      </w:r>
      <w:r w:rsidR="00E87B8C">
        <w:rPr>
          <w:rFonts w:eastAsiaTheme="minorEastAsia" w:hint="eastAsia"/>
          <w:b/>
          <w:bCs/>
          <w:szCs w:val="20"/>
          <w:lang w:eastAsia="zh-CN"/>
        </w:rPr>
        <w:t xml:space="preserve"> that t</w:t>
      </w:r>
      <w:r w:rsidRPr="00F522CB">
        <w:rPr>
          <w:b/>
          <w:bCs/>
          <w:szCs w:val="20"/>
        </w:rPr>
        <w:t>he change of the scheduling information of SIB6/7/8</w:t>
      </w:r>
      <w:r w:rsidR="0066216F">
        <w:rPr>
          <w:b/>
          <w:bCs/>
          <w:szCs w:val="20"/>
        </w:rPr>
        <w:t xml:space="preserve"> in SIB1</w:t>
      </w:r>
      <w:r w:rsidRPr="00F522CB">
        <w:rPr>
          <w:b/>
          <w:bCs/>
          <w:szCs w:val="20"/>
        </w:rPr>
        <w:t xml:space="preserve"> should not result in system information change notification.</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7A7C77C3" w:rsidR="00225B01" w:rsidRDefault="00F614C6">
      <w:pPr>
        <w:spacing w:before="120"/>
        <w:jc w:val="both"/>
        <w:rPr>
          <w:rFonts w:eastAsia="宋体"/>
          <w:lang w:eastAsia="zh-CN"/>
        </w:rPr>
      </w:pPr>
      <w:r>
        <w:rPr>
          <w:rFonts w:eastAsia="宋体"/>
          <w:lang w:eastAsia="zh-CN"/>
        </w:rPr>
        <w:t xml:space="preserve">In this contribution, we discuss </w:t>
      </w:r>
      <w:r w:rsidR="008B2810" w:rsidRPr="008B2810">
        <w:rPr>
          <w:rFonts w:eastAsia="宋体"/>
          <w:lang w:eastAsia="zh-CN"/>
        </w:rPr>
        <w:t>the issue related to the change of the scheduling information of SIB6/7/8</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40185232" w14:textId="77777777" w:rsidR="001D4C26" w:rsidRPr="00F522CB" w:rsidRDefault="001D4C26" w:rsidP="001D4C26">
      <w:pPr>
        <w:jc w:val="both"/>
        <w:rPr>
          <w:b/>
          <w:bCs/>
          <w:szCs w:val="20"/>
        </w:rPr>
      </w:pPr>
      <w:r w:rsidRPr="00F522CB">
        <w:rPr>
          <w:b/>
          <w:bCs/>
          <w:szCs w:val="20"/>
        </w:rPr>
        <w:t xml:space="preserve">Observation 1: In </w:t>
      </w:r>
      <w:r>
        <w:rPr>
          <w:b/>
          <w:bCs/>
          <w:szCs w:val="20"/>
        </w:rPr>
        <w:t>TS 38.331</w:t>
      </w:r>
      <w:r w:rsidRPr="00F522CB">
        <w:rPr>
          <w:b/>
          <w:bCs/>
          <w:szCs w:val="20"/>
        </w:rPr>
        <w:t>,</w:t>
      </w:r>
      <w:r>
        <w:rPr>
          <w:rFonts w:eastAsiaTheme="minorEastAsia" w:hint="eastAsia"/>
          <w:b/>
          <w:bCs/>
          <w:szCs w:val="20"/>
          <w:lang w:eastAsia="zh-CN"/>
        </w:rPr>
        <w:t xml:space="preserve"> </w:t>
      </w:r>
      <w:r>
        <w:rPr>
          <w:rFonts w:eastAsiaTheme="minorEastAsia"/>
          <w:b/>
          <w:bCs/>
          <w:szCs w:val="20"/>
          <w:lang w:eastAsia="zh-CN"/>
        </w:rPr>
        <w:t>the</w:t>
      </w:r>
      <w:r>
        <w:rPr>
          <w:rFonts w:eastAsiaTheme="minorEastAsia" w:hint="eastAsia"/>
          <w:b/>
          <w:bCs/>
          <w:szCs w:val="20"/>
          <w:lang w:eastAsia="zh-CN"/>
        </w:rPr>
        <w:t xml:space="preserve"> cases </w:t>
      </w:r>
      <w:r>
        <w:rPr>
          <w:rFonts w:eastAsiaTheme="minorEastAsia"/>
          <w:b/>
          <w:bCs/>
          <w:szCs w:val="20"/>
          <w:lang w:eastAsia="zh-CN"/>
        </w:rPr>
        <w:t xml:space="preserve">that should </w:t>
      </w:r>
      <w:r>
        <w:rPr>
          <w:rFonts w:eastAsiaTheme="minorEastAsia" w:hint="eastAsia"/>
          <w:b/>
          <w:bCs/>
          <w:szCs w:val="20"/>
          <w:lang w:eastAsia="zh-CN"/>
        </w:rPr>
        <w:t xml:space="preserve">not result in system information change notification </w:t>
      </w:r>
      <w:r>
        <w:rPr>
          <w:rFonts w:eastAsiaTheme="minorEastAsia"/>
          <w:b/>
          <w:bCs/>
          <w:szCs w:val="20"/>
          <w:lang w:eastAsia="zh-CN"/>
        </w:rPr>
        <w:t>are clarified</w:t>
      </w:r>
      <w:r w:rsidRPr="00F522CB">
        <w:rPr>
          <w:b/>
          <w:bCs/>
          <w:szCs w:val="20"/>
        </w:rPr>
        <w:t>.</w:t>
      </w:r>
    </w:p>
    <w:p w14:paraId="760F74D6" w14:textId="3EAAC13C" w:rsidR="005A47CD" w:rsidRDefault="001D4C26" w:rsidP="00D6041C">
      <w:pPr>
        <w:spacing w:after="120"/>
        <w:jc w:val="both"/>
        <w:rPr>
          <w:rFonts w:eastAsiaTheme="minorEastAsia"/>
          <w:b/>
          <w:bCs/>
          <w:szCs w:val="20"/>
          <w:lang w:eastAsia="zh-CN"/>
        </w:rPr>
      </w:pPr>
      <w:r w:rsidRPr="001D4C26">
        <w:rPr>
          <w:rFonts w:eastAsiaTheme="minorEastAsia"/>
          <w:b/>
          <w:bCs/>
          <w:szCs w:val="20"/>
          <w:lang w:eastAsia="zh-CN"/>
        </w:rPr>
        <w:t>Observation 2: In the existing spec, the change of the scheduling information of SIB6/7/8 in SIB1 will result in system information change notification, which leads to unnecessary SIB1 acquisition.</w:t>
      </w:r>
    </w:p>
    <w:p w14:paraId="1AC08D46" w14:textId="4AE7628E" w:rsidR="001D4C26" w:rsidRPr="00495403" w:rsidRDefault="001D4C26" w:rsidP="000E1C21">
      <w:pPr>
        <w:jc w:val="both"/>
        <w:rPr>
          <w:rFonts w:eastAsiaTheme="minorEastAsia"/>
          <w:b/>
          <w:bCs/>
          <w:szCs w:val="20"/>
          <w:lang w:eastAsia="zh-CN"/>
        </w:rPr>
      </w:pPr>
      <w:r w:rsidRPr="00F522CB">
        <w:rPr>
          <w:b/>
          <w:bCs/>
          <w:szCs w:val="20"/>
        </w:rPr>
        <w:t xml:space="preserve">Proposal 1: </w:t>
      </w:r>
      <w:r>
        <w:rPr>
          <w:rFonts w:eastAsiaTheme="minorEastAsia" w:hint="eastAsia"/>
          <w:b/>
          <w:bCs/>
          <w:szCs w:val="20"/>
          <w:lang w:eastAsia="zh-CN"/>
        </w:rPr>
        <w:t>RAN2 to agree that t</w:t>
      </w:r>
      <w:r w:rsidRPr="00F522CB">
        <w:rPr>
          <w:b/>
          <w:bCs/>
          <w:szCs w:val="20"/>
        </w:rPr>
        <w:t>he change of the scheduling information of SIB6/7/8</w:t>
      </w:r>
      <w:r>
        <w:rPr>
          <w:b/>
          <w:bCs/>
          <w:szCs w:val="20"/>
        </w:rPr>
        <w:t xml:space="preserve"> in SIB1</w:t>
      </w:r>
      <w:r w:rsidRPr="00F522CB">
        <w:rPr>
          <w:b/>
          <w:bCs/>
          <w:szCs w:val="20"/>
        </w:rPr>
        <w:t xml:space="preserve"> should not result in system information change notification.</w:t>
      </w:r>
    </w:p>
    <w:p w14:paraId="11CC1B5C" w14:textId="1FA7E008" w:rsidR="00F35328" w:rsidRDefault="00F614C6" w:rsidP="00677BA2">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3BF49E03" w14:textId="36C1E44F" w:rsidR="00DA0E20" w:rsidRDefault="00CC5558" w:rsidP="00882C7C">
      <w:pPr>
        <w:pStyle w:val="af9"/>
        <w:numPr>
          <w:ilvl w:val="0"/>
          <w:numId w:val="10"/>
        </w:numPr>
        <w:ind w:firstLineChars="0"/>
        <w:rPr>
          <w:rFonts w:ascii="Times New Roman" w:eastAsiaTheme="minorEastAsia" w:hAnsi="Times New Roman"/>
          <w:bCs/>
          <w:kern w:val="0"/>
          <w:sz w:val="20"/>
          <w:szCs w:val="24"/>
        </w:rPr>
      </w:pPr>
      <w:bookmarkStart w:id="1" w:name="_Ref35851607"/>
      <w:bookmarkStart w:id="2" w:name="_Ref34411460"/>
      <w:bookmarkStart w:id="3" w:name="_Hlk188110227"/>
      <w:r>
        <w:rPr>
          <w:rFonts w:ascii="Times New Roman" w:eastAsiaTheme="minorEastAsia" w:hAnsi="Times New Roman" w:hint="eastAsia"/>
          <w:bCs/>
          <w:kern w:val="0"/>
          <w:sz w:val="20"/>
          <w:szCs w:val="24"/>
        </w:rPr>
        <w:t>TS</w:t>
      </w:r>
      <w:r w:rsidR="001601B5">
        <w:rPr>
          <w:rFonts w:ascii="Times New Roman" w:eastAsiaTheme="minorEastAsia" w:hAnsi="Times New Roman"/>
          <w:bCs/>
          <w:kern w:val="0"/>
          <w:sz w:val="20"/>
          <w:szCs w:val="24"/>
        </w:rPr>
        <w:t xml:space="preserve"> </w:t>
      </w:r>
      <w:r>
        <w:rPr>
          <w:rFonts w:ascii="Times New Roman" w:eastAsiaTheme="minorEastAsia" w:hAnsi="Times New Roman" w:hint="eastAsia"/>
          <w:bCs/>
          <w:kern w:val="0"/>
          <w:sz w:val="20"/>
          <w:szCs w:val="24"/>
        </w:rPr>
        <w:t>38.331</w:t>
      </w:r>
    </w:p>
    <w:p w14:paraId="7F3496B4" w14:textId="3B181843" w:rsidR="00A81665" w:rsidRDefault="001A0CD3" w:rsidP="00A81665">
      <w:pPr>
        <w:pStyle w:val="af9"/>
        <w:numPr>
          <w:ilvl w:val="0"/>
          <w:numId w:val="10"/>
        </w:numPr>
        <w:ind w:firstLineChars="0"/>
        <w:rPr>
          <w:rFonts w:ascii="Times New Roman" w:eastAsiaTheme="minorEastAsia" w:hAnsi="Times New Roman"/>
          <w:bCs/>
          <w:kern w:val="0"/>
          <w:sz w:val="20"/>
          <w:szCs w:val="24"/>
        </w:rPr>
      </w:pPr>
      <w:r w:rsidRPr="001A0CD3">
        <w:rPr>
          <w:rFonts w:ascii="Times New Roman" w:eastAsiaTheme="minorEastAsia" w:hAnsi="Times New Roman"/>
          <w:bCs/>
          <w:kern w:val="0"/>
          <w:sz w:val="20"/>
          <w:szCs w:val="24"/>
        </w:rPr>
        <w:t>R2-2501099</w:t>
      </w:r>
      <w:r>
        <w:rPr>
          <w:rFonts w:ascii="Times New Roman" w:eastAsiaTheme="minorEastAsia" w:hAnsi="Times New Roman" w:hint="eastAsia"/>
          <w:bCs/>
          <w:kern w:val="0"/>
          <w:sz w:val="20"/>
          <w:szCs w:val="24"/>
        </w:rPr>
        <w:t xml:space="preserve">, </w:t>
      </w:r>
      <w:r w:rsidRPr="001A0CD3">
        <w:rPr>
          <w:rFonts w:ascii="Times New Roman" w:eastAsiaTheme="minorEastAsia" w:hAnsi="Times New Roman"/>
          <w:bCs/>
          <w:kern w:val="0"/>
          <w:sz w:val="20"/>
          <w:szCs w:val="24"/>
        </w:rPr>
        <w:t xml:space="preserve">Clarification on change of </w:t>
      </w:r>
      <w:proofErr w:type="spellStart"/>
      <w:r w:rsidRPr="001A0CD3">
        <w:rPr>
          <w:rFonts w:ascii="Times New Roman" w:eastAsiaTheme="minorEastAsia" w:hAnsi="Times New Roman"/>
          <w:bCs/>
          <w:kern w:val="0"/>
          <w:sz w:val="20"/>
          <w:szCs w:val="24"/>
        </w:rPr>
        <w:t>si-SchedulingInfo</w:t>
      </w:r>
      <w:proofErr w:type="spellEnd"/>
      <w:r w:rsidRPr="001A0CD3">
        <w:rPr>
          <w:rFonts w:ascii="Times New Roman" w:eastAsiaTheme="minorEastAsia" w:hAnsi="Times New Roman"/>
          <w:bCs/>
          <w:kern w:val="0"/>
          <w:sz w:val="20"/>
          <w:szCs w:val="24"/>
        </w:rPr>
        <w:t xml:space="preserve"> for SIB6, SIB7 and SIB8 (R15)</w:t>
      </w:r>
    </w:p>
    <w:p w14:paraId="3009E04A" w14:textId="4586005B" w:rsidR="00087055" w:rsidRDefault="001A0CD3" w:rsidP="00087055">
      <w:pPr>
        <w:pStyle w:val="af9"/>
        <w:numPr>
          <w:ilvl w:val="0"/>
          <w:numId w:val="10"/>
        </w:numPr>
        <w:ind w:firstLineChars="0"/>
        <w:rPr>
          <w:rFonts w:ascii="Times New Roman" w:eastAsiaTheme="minorEastAsia" w:hAnsi="Times New Roman"/>
          <w:bCs/>
          <w:kern w:val="0"/>
          <w:sz w:val="20"/>
          <w:szCs w:val="24"/>
        </w:rPr>
      </w:pPr>
      <w:r w:rsidRPr="001A0CD3">
        <w:rPr>
          <w:rFonts w:ascii="Times New Roman" w:eastAsiaTheme="minorEastAsia" w:hAnsi="Times New Roman"/>
          <w:bCs/>
          <w:kern w:val="0"/>
          <w:sz w:val="20"/>
          <w:szCs w:val="24"/>
        </w:rPr>
        <w:t>R2-2501100</w:t>
      </w:r>
      <w:r w:rsidR="00087055">
        <w:rPr>
          <w:rFonts w:ascii="Times New Roman" w:eastAsiaTheme="minorEastAsia" w:hAnsi="Times New Roman" w:hint="eastAsia"/>
          <w:bCs/>
          <w:kern w:val="0"/>
          <w:sz w:val="20"/>
          <w:szCs w:val="24"/>
        </w:rPr>
        <w:t xml:space="preserve">, </w:t>
      </w:r>
      <w:r w:rsidRPr="001A0CD3">
        <w:rPr>
          <w:rFonts w:ascii="Times New Roman" w:eastAsiaTheme="minorEastAsia" w:hAnsi="Times New Roman"/>
          <w:bCs/>
          <w:kern w:val="0"/>
          <w:sz w:val="20"/>
          <w:szCs w:val="24"/>
        </w:rPr>
        <w:t xml:space="preserve">Clarification on change of </w:t>
      </w:r>
      <w:proofErr w:type="spellStart"/>
      <w:r w:rsidRPr="001A0CD3">
        <w:rPr>
          <w:rFonts w:ascii="Times New Roman" w:eastAsiaTheme="minorEastAsia" w:hAnsi="Times New Roman"/>
          <w:bCs/>
          <w:kern w:val="0"/>
          <w:sz w:val="20"/>
          <w:szCs w:val="24"/>
        </w:rPr>
        <w:t>si-SchedulingInfo</w:t>
      </w:r>
      <w:proofErr w:type="spellEnd"/>
      <w:r w:rsidRPr="001A0CD3">
        <w:rPr>
          <w:rFonts w:ascii="Times New Roman" w:eastAsiaTheme="minorEastAsia" w:hAnsi="Times New Roman"/>
          <w:bCs/>
          <w:kern w:val="0"/>
          <w:sz w:val="20"/>
          <w:szCs w:val="24"/>
        </w:rPr>
        <w:t xml:space="preserve"> for SIB6, SIB7 and SIB8 (R16)</w:t>
      </w:r>
    </w:p>
    <w:p w14:paraId="60DCAAE6" w14:textId="3C9EC1AA" w:rsidR="001E66E7" w:rsidRDefault="001A0CD3" w:rsidP="00087055">
      <w:pPr>
        <w:pStyle w:val="af9"/>
        <w:numPr>
          <w:ilvl w:val="0"/>
          <w:numId w:val="10"/>
        </w:numPr>
        <w:ind w:firstLineChars="0"/>
        <w:rPr>
          <w:rFonts w:ascii="Times New Roman" w:eastAsiaTheme="minorEastAsia" w:hAnsi="Times New Roman"/>
          <w:bCs/>
          <w:kern w:val="0"/>
          <w:sz w:val="20"/>
          <w:szCs w:val="24"/>
        </w:rPr>
      </w:pPr>
      <w:r w:rsidRPr="001A0CD3">
        <w:rPr>
          <w:rFonts w:ascii="Times New Roman" w:eastAsiaTheme="minorEastAsia" w:hAnsi="Times New Roman"/>
          <w:bCs/>
          <w:kern w:val="0"/>
          <w:sz w:val="20"/>
          <w:szCs w:val="24"/>
        </w:rPr>
        <w:t>R2-2501101</w:t>
      </w:r>
      <w:r>
        <w:rPr>
          <w:rFonts w:ascii="Times New Roman" w:eastAsiaTheme="minorEastAsia" w:hAnsi="Times New Roman" w:hint="eastAsia"/>
          <w:bCs/>
          <w:kern w:val="0"/>
          <w:sz w:val="20"/>
          <w:szCs w:val="24"/>
        </w:rPr>
        <w:t xml:space="preserve">, </w:t>
      </w:r>
      <w:r w:rsidRPr="001A0CD3">
        <w:rPr>
          <w:rFonts w:ascii="Times New Roman" w:eastAsiaTheme="minorEastAsia" w:hAnsi="Times New Roman"/>
          <w:bCs/>
          <w:kern w:val="0"/>
          <w:sz w:val="20"/>
          <w:szCs w:val="24"/>
        </w:rPr>
        <w:t xml:space="preserve">Clarification on change of </w:t>
      </w:r>
      <w:proofErr w:type="spellStart"/>
      <w:r w:rsidRPr="001A0CD3">
        <w:rPr>
          <w:rFonts w:ascii="Times New Roman" w:eastAsiaTheme="minorEastAsia" w:hAnsi="Times New Roman"/>
          <w:bCs/>
          <w:kern w:val="0"/>
          <w:sz w:val="20"/>
          <w:szCs w:val="24"/>
        </w:rPr>
        <w:t>si-SchedulingInfo</w:t>
      </w:r>
      <w:proofErr w:type="spellEnd"/>
      <w:r w:rsidRPr="001A0CD3">
        <w:rPr>
          <w:rFonts w:ascii="Times New Roman" w:eastAsiaTheme="minorEastAsia" w:hAnsi="Times New Roman"/>
          <w:bCs/>
          <w:kern w:val="0"/>
          <w:sz w:val="20"/>
          <w:szCs w:val="24"/>
        </w:rPr>
        <w:t xml:space="preserve"> for SIB6, SIB7 and SIB8 (R17)</w:t>
      </w:r>
    </w:p>
    <w:p w14:paraId="2FA3A98C" w14:textId="4AEF5B2E" w:rsidR="00E72176" w:rsidRDefault="00E72176" w:rsidP="00087055">
      <w:pPr>
        <w:pStyle w:val="af9"/>
        <w:numPr>
          <w:ilvl w:val="0"/>
          <w:numId w:val="10"/>
        </w:numPr>
        <w:ind w:firstLineChars="0"/>
        <w:rPr>
          <w:rFonts w:ascii="Times New Roman" w:eastAsiaTheme="minorEastAsia" w:hAnsi="Times New Roman"/>
          <w:bCs/>
          <w:kern w:val="0"/>
          <w:sz w:val="20"/>
          <w:szCs w:val="24"/>
        </w:rPr>
      </w:pPr>
      <w:r w:rsidRPr="00E72176">
        <w:rPr>
          <w:rFonts w:ascii="Times New Roman" w:eastAsiaTheme="minorEastAsia" w:hAnsi="Times New Roman"/>
          <w:bCs/>
          <w:kern w:val="0"/>
          <w:sz w:val="20"/>
          <w:szCs w:val="24"/>
        </w:rPr>
        <w:t>R2-2501102</w:t>
      </w:r>
      <w:r>
        <w:rPr>
          <w:rFonts w:ascii="Times New Roman" w:eastAsiaTheme="minorEastAsia" w:hAnsi="Times New Roman" w:hint="eastAsia"/>
          <w:bCs/>
          <w:kern w:val="0"/>
          <w:sz w:val="20"/>
          <w:szCs w:val="24"/>
        </w:rPr>
        <w:t xml:space="preserve">, </w:t>
      </w:r>
      <w:r w:rsidRPr="00E72176">
        <w:rPr>
          <w:rFonts w:ascii="Times New Roman" w:eastAsiaTheme="minorEastAsia" w:hAnsi="Times New Roman"/>
          <w:bCs/>
          <w:kern w:val="0"/>
          <w:sz w:val="20"/>
          <w:szCs w:val="24"/>
        </w:rPr>
        <w:t xml:space="preserve">Clarification on change of </w:t>
      </w:r>
      <w:proofErr w:type="spellStart"/>
      <w:r w:rsidRPr="00E72176">
        <w:rPr>
          <w:rFonts w:ascii="Times New Roman" w:eastAsiaTheme="minorEastAsia" w:hAnsi="Times New Roman"/>
          <w:bCs/>
          <w:kern w:val="0"/>
          <w:sz w:val="20"/>
          <w:szCs w:val="24"/>
        </w:rPr>
        <w:t>si-SchedulingInfo</w:t>
      </w:r>
      <w:proofErr w:type="spellEnd"/>
      <w:r w:rsidRPr="00E72176">
        <w:rPr>
          <w:rFonts w:ascii="Times New Roman" w:eastAsiaTheme="minorEastAsia" w:hAnsi="Times New Roman"/>
          <w:bCs/>
          <w:kern w:val="0"/>
          <w:sz w:val="20"/>
          <w:szCs w:val="24"/>
        </w:rPr>
        <w:t xml:space="preserve"> for SIB6, SIB7 and SIB8 (R18)</w:t>
      </w:r>
    </w:p>
    <w:p w14:paraId="5909E156" w14:textId="77777777" w:rsidR="00A81665" w:rsidRPr="001E66E7" w:rsidRDefault="00A81665" w:rsidP="001E66E7"/>
    <w:bookmarkEnd w:id="1"/>
    <w:bookmarkEnd w:id="2"/>
    <w:bookmarkEnd w:id="3"/>
    <w:p w14:paraId="30FC0181" w14:textId="1AD4FC7D" w:rsidR="00F35328" w:rsidRPr="002D146C" w:rsidRDefault="00F35328" w:rsidP="002D146C">
      <w:pPr>
        <w:rPr>
          <w:rFonts w:eastAsiaTheme="minorEastAsia"/>
          <w:color w:val="000000"/>
          <w:lang w:eastAsia="zh-CN"/>
        </w:rPr>
      </w:pPr>
    </w:p>
    <w:sectPr w:rsidR="00F35328" w:rsidRPr="002D146C">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7CFAB" w14:textId="77777777" w:rsidR="008060D3" w:rsidRDefault="008060D3">
      <w:r>
        <w:separator/>
      </w:r>
    </w:p>
  </w:endnote>
  <w:endnote w:type="continuationSeparator" w:id="0">
    <w:p w14:paraId="23277691" w14:textId="77777777" w:rsidR="008060D3" w:rsidRDefault="008060D3">
      <w:r>
        <w:continuationSeparator/>
      </w:r>
    </w:p>
  </w:endnote>
  <w:endnote w:type="continuationNotice" w:id="1">
    <w:p w14:paraId="5D29D5FD" w14:textId="77777777" w:rsidR="008060D3" w:rsidRDefault="00806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E4034" w14:textId="77777777" w:rsidR="008060D3" w:rsidRDefault="008060D3">
      <w:r>
        <w:separator/>
      </w:r>
    </w:p>
  </w:footnote>
  <w:footnote w:type="continuationSeparator" w:id="0">
    <w:p w14:paraId="3D04843C" w14:textId="77777777" w:rsidR="008060D3" w:rsidRDefault="008060D3">
      <w:r>
        <w:continuationSeparator/>
      </w:r>
    </w:p>
  </w:footnote>
  <w:footnote w:type="continuationNotice" w:id="1">
    <w:p w14:paraId="6937A6CF" w14:textId="77777777" w:rsidR="008060D3" w:rsidRDefault="00806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2E821EB"/>
    <w:multiLevelType w:val="hybridMultilevel"/>
    <w:tmpl w:val="C714F7BC"/>
    <w:lvl w:ilvl="0" w:tplc="2BD2947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C7834"/>
    <w:multiLevelType w:val="hybridMultilevel"/>
    <w:tmpl w:val="DB504982"/>
    <w:lvl w:ilvl="0" w:tplc="C64E507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D5C99"/>
    <w:multiLevelType w:val="hybridMultilevel"/>
    <w:tmpl w:val="5BFEA72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674962"/>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CF67FA"/>
    <w:multiLevelType w:val="hybridMultilevel"/>
    <w:tmpl w:val="6456C3E0"/>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14E1E"/>
    <w:multiLevelType w:val="hybridMultilevel"/>
    <w:tmpl w:val="409626C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9913B4"/>
    <w:multiLevelType w:val="hybridMultilevel"/>
    <w:tmpl w:val="7BAACAF0"/>
    <w:lvl w:ilvl="0" w:tplc="08E0EF6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C97F61"/>
    <w:multiLevelType w:val="hybridMultilevel"/>
    <w:tmpl w:val="2C7286CC"/>
    <w:lvl w:ilvl="0" w:tplc="92E041D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E377D31"/>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D1170B"/>
    <w:multiLevelType w:val="hybridMultilevel"/>
    <w:tmpl w:val="6DEEC52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AE56538"/>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3"/>
  </w:num>
  <w:num w:numId="3">
    <w:abstractNumId w:val="12"/>
  </w:num>
  <w:num w:numId="4">
    <w:abstractNumId w:val="14"/>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9"/>
  </w:num>
  <w:num w:numId="10">
    <w:abstractNumId w:val="25"/>
  </w:num>
  <w:num w:numId="11">
    <w:abstractNumId w:val="0"/>
  </w:num>
  <w:num w:numId="12">
    <w:abstractNumId w:val="4"/>
  </w:num>
  <w:num w:numId="13">
    <w:abstractNumId w:val="3"/>
  </w:num>
  <w:num w:numId="14">
    <w:abstractNumId w:val="8"/>
  </w:num>
  <w:num w:numId="15">
    <w:abstractNumId w:val="5"/>
  </w:num>
  <w:num w:numId="16">
    <w:abstractNumId w:val="6"/>
  </w:num>
  <w:num w:numId="17">
    <w:abstractNumId w:val="9"/>
  </w:num>
  <w:num w:numId="18">
    <w:abstractNumId w:val="21"/>
  </w:num>
  <w:num w:numId="19">
    <w:abstractNumId w:val="18"/>
  </w:num>
  <w:num w:numId="20">
    <w:abstractNumId w:val="16"/>
  </w:num>
  <w:num w:numId="21">
    <w:abstractNumId w:val="15"/>
  </w:num>
  <w:num w:numId="22">
    <w:abstractNumId w:val="24"/>
  </w:num>
  <w:num w:numId="23">
    <w:abstractNumId w:val="20"/>
  </w:num>
  <w:num w:numId="24">
    <w:abstractNumId w:val="7"/>
  </w:num>
  <w:num w:numId="25">
    <w:abstractNumId w:val="17"/>
  </w:num>
  <w:num w:numId="2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LWsBQBSFdXo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A2C"/>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737"/>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DF4"/>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55"/>
    <w:rsid w:val="000526A0"/>
    <w:rsid w:val="00052966"/>
    <w:rsid w:val="00052F31"/>
    <w:rsid w:val="00053004"/>
    <w:rsid w:val="000531C6"/>
    <w:rsid w:val="0005361B"/>
    <w:rsid w:val="000536D2"/>
    <w:rsid w:val="000537F7"/>
    <w:rsid w:val="000538E9"/>
    <w:rsid w:val="00053B9F"/>
    <w:rsid w:val="00053D7E"/>
    <w:rsid w:val="00053E03"/>
    <w:rsid w:val="00053F69"/>
    <w:rsid w:val="00053FD9"/>
    <w:rsid w:val="0005407C"/>
    <w:rsid w:val="000540C0"/>
    <w:rsid w:val="00054492"/>
    <w:rsid w:val="00054624"/>
    <w:rsid w:val="00054698"/>
    <w:rsid w:val="0005477E"/>
    <w:rsid w:val="00054BC1"/>
    <w:rsid w:val="00054CB9"/>
    <w:rsid w:val="00055243"/>
    <w:rsid w:val="000552F5"/>
    <w:rsid w:val="000553AA"/>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055"/>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1C"/>
    <w:rsid w:val="000A07A7"/>
    <w:rsid w:val="000A09D3"/>
    <w:rsid w:val="000A0CA2"/>
    <w:rsid w:val="000A13B3"/>
    <w:rsid w:val="000A16DB"/>
    <w:rsid w:val="000A179A"/>
    <w:rsid w:val="000A1975"/>
    <w:rsid w:val="000A1A4E"/>
    <w:rsid w:val="000A1A55"/>
    <w:rsid w:val="000A1BC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6FE"/>
    <w:rsid w:val="000A7703"/>
    <w:rsid w:val="000A7928"/>
    <w:rsid w:val="000A7AD5"/>
    <w:rsid w:val="000A7AE5"/>
    <w:rsid w:val="000A7BFA"/>
    <w:rsid w:val="000A7E91"/>
    <w:rsid w:val="000B0355"/>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192"/>
    <w:rsid w:val="000B22E8"/>
    <w:rsid w:val="000B22FB"/>
    <w:rsid w:val="000B24DD"/>
    <w:rsid w:val="000B297E"/>
    <w:rsid w:val="000B2B21"/>
    <w:rsid w:val="000B2C21"/>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62A"/>
    <w:rsid w:val="000C3ACE"/>
    <w:rsid w:val="000C3FC2"/>
    <w:rsid w:val="000C40F3"/>
    <w:rsid w:val="000C440B"/>
    <w:rsid w:val="000C4495"/>
    <w:rsid w:val="000C4B1E"/>
    <w:rsid w:val="000C4D4F"/>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B14"/>
    <w:rsid w:val="000E0F77"/>
    <w:rsid w:val="000E0F87"/>
    <w:rsid w:val="000E105E"/>
    <w:rsid w:val="000E1118"/>
    <w:rsid w:val="000E12C6"/>
    <w:rsid w:val="000E1474"/>
    <w:rsid w:val="000E15A2"/>
    <w:rsid w:val="000E168A"/>
    <w:rsid w:val="000E1909"/>
    <w:rsid w:val="000E1C21"/>
    <w:rsid w:val="000E1E76"/>
    <w:rsid w:val="000E20D8"/>
    <w:rsid w:val="000E24D0"/>
    <w:rsid w:val="000E2516"/>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FFC"/>
    <w:rsid w:val="000E64E9"/>
    <w:rsid w:val="000E68C6"/>
    <w:rsid w:val="000E68E4"/>
    <w:rsid w:val="000E6979"/>
    <w:rsid w:val="000E6C50"/>
    <w:rsid w:val="000E6E47"/>
    <w:rsid w:val="000E6EF0"/>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7304"/>
    <w:rsid w:val="0010772F"/>
    <w:rsid w:val="00107948"/>
    <w:rsid w:val="00107A73"/>
    <w:rsid w:val="00107AB0"/>
    <w:rsid w:val="00107C82"/>
    <w:rsid w:val="00107D99"/>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5AA"/>
    <w:rsid w:val="00131678"/>
    <w:rsid w:val="00131895"/>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423"/>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B99"/>
    <w:rsid w:val="00157BD9"/>
    <w:rsid w:val="00157E43"/>
    <w:rsid w:val="00157FB3"/>
    <w:rsid w:val="001601B5"/>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3005"/>
    <w:rsid w:val="0017310A"/>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04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BB"/>
    <w:rsid w:val="00191CF4"/>
    <w:rsid w:val="0019214A"/>
    <w:rsid w:val="001925DC"/>
    <w:rsid w:val="00192720"/>
    <w:rsid w:val="001927F4"/>
    <w:rsid w:val="00192859"/>
    <w:rsid w:val="001928FA"/>
    <w:rsid w:val="001929DB"/>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F1B"/>
    <w:rsid w:val="00194FD2"/>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B2C"/>
    <w:rsid w:val="00197B6D"/>
    <w:rsid w:val="00197B7B"/>
    <w:rsid w:val="00197BBC"/>
    <w:rsid w:val="00197DE9"/>
    <w:rsid w:val="001A0193"/>
    <w:rsid w:val="001A0275"/>
    <w:rsid w:val="001A0711"/>
    <w:rsid w:val="001A0997"/>
    <w:rsid w:val="001A0AE0"/>
    <w:rsid w:val="001A0B39"/>
    <w:rsid w:val="001A0CD3"/>
    <w:rsid w:val="001A0E51"/>
    <w:rsid w:val="001A0FDE"/>
    <w:rsid w:val="001A140A"/>
    <w:rsid w:val="001A1432"/>
    <w:rsid w:val="001A1817"/>
    <w:rsid w:val="001A181F"/>
    <w:rsid w:val="001A1CCE"/>
    <w:rsid w:val="001A2040"/>
    <w:rsid w:val="001A2279"/>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0B5"/>
    <w:rsid w:val="001A50EC"/>
    <w:rsid w:val="001A510E"/>
    <w:rsid w:val="001A51EB"/>
    <w:rsid w:val="001A520F"/>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5B2"/>
    <w:rsid w:val="001B3711"/>
    <w:rsid w:val="001B3934"/>
    <w:rsid w:val="001B393D"/>
    <w:rsid w:val="001B3B5D"/>
    <w:rsid w:val="001B3C54"/>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AD9"/>
    <w:rsid w:val="001C0BC4"/>
    <w:rsid w:val="001C0C7D"/>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26"/>
    <w:rsid w:val="001D4C66"/>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DE"/>
    <w:rsid w:val="001E3BBC"/>
    <w:rsid w:val="001E3C84"/>
    <w:rsid w:val="001E3F53"/>
    <w:rsid w:val="001E4180"/>
    <w:rsid w:val="001E4190"/>
    <w:rsid w:val="001E41C3"/>
    <w:rsid w:val="001E4275"/>
    <w:rsid w:val="001E43E1"/>
    <w:rsid w:val="001E44AD"/>
    <w:rsid w:val="001E44F5"/>
    <w:rsid w:val="001E4547"/>
    <w:rsid w:val="001E4D9B"/>
    <w:rsid w:val="001E4EB7"/>
    <w:rsid w:val="001E519A"/>
    <w:rsid w:val="001E5549"/>
    <w:rsid w:val="001E5698"/>
    <w:rsid w:val="001E56F5"/>
    <w:rsid w:val="001E5753"/>
    <w:rsid w:val="001E59F8"/>
    <w:rsid w:val="001E5B5D"/>
    <w:rsid w:val="001E5C17"/>
    <w:rsid w:val="001E5DE6"/>
    <w:rsid w:val="001E64DC"/>
    <w:rsid w:val="001E66E7"/>
    <w:rsid w:val="001E68DB"/>
    <w:rsid w:val="001E6C8E"/>
    <w:rsid w:val="001E6D15"/>
    <w:rsid w:val="001E70AB"/>
    <w:rsid w:val="001E70FF"/>
    <w:rsid w:val="001E7338"/>
    <w:rsid w:val="001E7352"/>
    <w:rsid w:val="001E73FE"/>
    <w:rsid w:val="001E7A30"/>
    <w:rsid w:val="001E7B65"/>
    <w:rsid w:val="001E7DB9"/>
    <w:rsid w:val="001E7DD1"/>
    <w:rsid w:val="001E7E2B"/>
    <w:rsid w:val="001E7F95"/>
    <w:rsid w:val="001F00A4"/>
    <w:rsid w:val="001F01BF"/>
    <w:rsid w:val="001F02A1"/>
    <w:rsid w:val="001F02FA"/>
    <w:rsid w:val="001F0491"/>
    <w:rsid w:val="001F06AE"/>
    <w:rsid w:val="001F0882"/>
    <w:rsid w:val="001F09B6"/>
    <w:rsid w:val="001F0AAC"/>
    <w:rsid w:val="001F0CC5"/>
    <w:rsid w:val="001F0F5C"/>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302A"/>
    <w:rsid w:val="00203036"/>
    <w:rsid w:val="00203302"/>
    <w:rsid w:val="00203619"/>
    <w:rsid w:val="0020368E"/>
    <w:rsid w:val="00203693"/>
    <w:rsid w:val="0020379F"/>
    <w:rsid w:val="00203BDA"/>
    <w:rsid w:val="00203C89"/>
    <w:rsid w:val="00203C9F"/>
    <w:rsid w:val="00203EC8"/>
    <w:rsid w:val="00203F87"/>
    <w:rsid w:val="002043AC"/>
    <w:rsid w:val="0020440B"/>
    <w:rsid w:val="002046EE"/>
    <w:rsid w:val="00204757"/>
    <w:rsid w:val="00204865"/>
    <w:rsid w:val="00204A4F"/>
    <w:rsid w:val="00204A7F"/>
    <w:rsid w:val="00204B7C"/>
    <w:rsid w:val="00204F6C"/>
    <w:rsid w:val="00205147"/>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3C70"/>
    <w:rsid w:val="002245CC"/>
    <w:rsid w:val="00224837"/>
    <w:rsid w:val="00224EAD"/>
    <w:rsid w:val="00225551"/>
    <w:rsid w:val="00225B01"/>
    <w:rsid w:val="00226317"/>
    <w:rsid w:val="00226526"/>
    <w:rsid w:val="002265ED"/>
    <w:rsid w:val="002266BF"/>
    <w:rsid w:val="00226750"/>
    <w:rsid w:val="0022680E"/>
    <w:rsid w:val="00226856"/>
    <w:rsid w:val="00226865"/>
    <w:rsid w:val="0022699D"/>
    <w:rsid w:val="002269E4"/>
    <w:rsid w:val="00226AFB"/>
    <w:rsid w:val="00226BB0"/>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77"/>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87D"/>
    <w:rsid w:val="002408D1"/>
    <w:rsid w:val="00240A31"/>
    <w:rsid w:val="00240BA3"/>
    <w:rsid w:val="00240CD2"/>
    <w:rsid w:val="00240E43"/>
    <w:rsid w:val="00240E56"/>
    <w:rsid w:val="002412BF"/>
    <w:rsid w:val="0024131A"/>
    <w:rsid w:val="00241445"/>
    <w:rsid w:val="00241479"/>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A81"/>
    <w:rsid w:val="00244BC2"/>
    <w:rsid w:val="00244DD6"/>
    <w:rsid w:val="0024505E"/>
    <w:rsid w:val="002454A0"/>
    <w:rsid w:val="002457C9"/>
    <w:rsid w:val="00245BBE"/>
    <w:rsid w:val="00245BE5"/>
    <w:rsid w:val="00245D4D"/>
    <w:rsid w:val="00245ECC"/>
    <w:rsid w:val="00245F1A"/>
    <w:rsid w:val="00246457"/>
    <w:rsid w:val="00246478"/>
    <w:rsid w:val="00246532"/>
    <w:rsid w:val="00246721"/>
    <w:rsid w:val="00246899"/>
    <w:rsid w:val="00246A67"/>
    <w:rsid w:val="00246DE7"/>
    <w:rsid w:val="0024719C"/>
    <w:rsid w:val="002472B1"/>
    <w:rsid w:val="00247A4D"/>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57C97"/>
    <w:rsid w:val="002602CA"/>
    <w:rsid w:val="002606E2"/>
    <w:rsid w:val="002609BD"/>
    <w:rsid w:val="002609EC"/>
    <w:rsid w:val="002609FE"/>
    <w:rsid w:val="00260DC3"/>
    <w:rsid w:val="00260EDE"/>
    <w:rsid w:val="00261118"/>
    <w:rsid w:val="00261198"/>
    <w:rsid w:val="002612B6"/>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193"/>
    <w:rsid w:val="002641E3"/>
    <w:rsid w:val="002645DD"/>
    <w:rsid w:val="002645EA"/>
    <w:rsid w:val="002646A0"/>
    <w:rsid w:val="00264755"/>
    <w:rsid w:val="002648B0"/>
    <w:rsid w:val="00264A1A"/>
    <w:rsid w:val="00264A7A"/>
    <w:rsid w:val="00264D12"/>
    <w:rsid w:val="0026544F"/>
    <w:rsid w:val="00265AF7"/>
    <w:rsid w:val="00265D61"/>
    <w:rsid w:val="00265D91"/>
    <w:rsid w:val="00265F35"/>
    <w:rsid w:val="0026661C"/>
    <w:rsid w:val="00266675"/>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E1"/>
    <w:rsid w:val="00284B06"/>
    <w:rsid w:val="00284D1E"/>
    <w:rsid w:val="00284D25"/>
    <w:rsid w:val="00284E22"/>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54B"/>
    <w:rsid w:val="0029388D"/>
    <w:rsid w:val="00293AB3"/>
    <w:rsid w:val="00293C81"/>
    <w:rsid w:val="00293D69"/>
    <w:rsid w:val="00293F4E"/>
    <w:rsid w:val="0029410D"/>
    <w:rsid w:val="00294776"/>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385"/>
    <w:rsid w:val="002A1532"/>
    <w:rsid w:val="002A1681"/>
    <w:rsid w:val="002A16C0"/>
    <w:rsid w:val="002A17B7"/>
    <w:rsid w:val="002A185E"/>
    <w:rsid w:val="002A19F1"/>
    <w:rsid w:val="002A1CAD"/>
    <w:rsid w:val="002A2147"/>
    <w:rsid w:val="002A22A1"/>
    <w:rsid w:val="002A2461"/>
    <w:rsid w:val="002A251F"/>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679"/>
    <w:rsid w:val="002A775A"/>
    <w:rsid w:val="002A77DC"/>
    <w:rsid w:val="002A79B0"/>
    <w:rsid w:val="002B0238"/>
    <w:rsid w:val="002B0369"/>
    <w:rsid w:val="002B0405"/>
    <w:rsid w:val="002B0473"/>
    <w:rsid w:val="002B0514"/>
    <w:rsid w:val="002B0635"/>
    <w:rsid w:val="002B07FC"/>
    <w:rsid w:val="002B0A05"/>
    <w:rsid w:val="002B0A58"/>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4AD"/>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4D"/>
    <w:rsid w:val="002D727A"/>
    <w:rsid w:val="002D72CC"/>
    <w:rsid w:val="002D75DB"/>
    <w:rsid w:val="002D7678"/>
    <w:rsid w:val="002D7C80"/>
    <w:rsid w:val="002E0639"/>
    <w:rsid w:val="002E0721"/>
    <w:rsid w:val="002E093C"/>
    <w:rsid w:val="002E0A51"/>
    <w:rsid w:val="002E0B0B"/>
    <w:rsid w:val="002E0B2C"/>
    <w:rsid w:val="002E0B94"/>
    <w:rsid w:val="002E0C3A"/>
    <w:rsid w:val="002E0C8D"/>
    <w:rsid w:val="002E0C94"/>
    <w:rsid w:val="002E0D1F"/>
    <w:rsid w:val="002E0F76"/>
    <w:rsid w:val="002E152C"/>
    <w:rsid w:val="002E17C5"/>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76"/>
    <w:rsid w:val="002F461D"/>
    <w:rsid w:val="002F4636"/>
    <w:rsid w:val="002F4830"/>
    <w:rsid w:val="002F48D6"/>
    <w:rsid w:val="002F48DF"/>
    <w:rsid w:val="002F4B86"/>
    <w:rsid w:val="002F4C5D"/>
    <w:rsid w:val="002F4CC1"/>
    <w:rsid w:val="002F4D2D"/>
    <w:rsid w:val="002F4FFB"/>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D21"/>
    <w:rsid w:val="0030725C"/>
    <w:rsid w:val="00307478"/>
    <w:rsid w:val="00307518"/>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602D"/>
    <w:rsid w:val="003261E7"/>
    <w:rsid w:val="00326404"/>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249"/>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F66"/>
    <w:rsid w:val="00342285"/>
    <w:rsid w:val="00342480"/>
    <w:rsid w:val="003427E7"/>
    <w:rsid w:val="0034291E"/>
    <w:rsid w:val="00342A80"/>
    <w:rsid w:val="00342C19"/>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B40"/>
    <w:rsid w:val="00347B5D"/>
    <w:rsid w:val="00347C6B"/>
    <w:rsid w:val="00347CA3"/>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6F1"/>
    <w:rsid w:val="00356769"/>
    <w:rsid w:val="003567BD"/>
    <w:rsid w:val="003567C2"/>
    <w:rsid w:val="003568D5"/>
    <w:rsid w:val="003568D8"/>
    <w:rsid w:val="00356AC4"/>
    <w:rsid w:val="00356ACB"/>
    <w:rsid w:val="00356B83"/>
    <w:rsid w:val="00356CE6"/>
    <w:rsid w:val="00357131"/>
    <w:rsid w:val="003571E7"/>
    <w:rsid w:val="003573E8"/>
    <w:rsid w:val="00357415"/>
    <w:rsid w:val="003578A4"/>
    <w:rsid w:val="00357DCC"/>
    <w:rsid w:val="003600E6"/>
    <w:rsid w:val="003604CA"/>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3015"/>
    <w:rsid w:val="003632FE"/>
    <w:rsid w:val="0036332D"/>
    <w:rsid w:val="00363552"/>
    <w:rsid w:val="0036364F"/>
    <w:rsid w:val="003636D0"/>
    <w:rsid w:val="00363743"/>
    <w:rsid w:val="00363928"/>
    <w:rsid w:val="00363A13"/>
    <w:rsid w:val="00363E73"/>
    <w:rsid w:val="00364013"/>
    <w:rsid w:val="003640F8"/>
    <w:rsid w:val="003641B9"/>
    <w:rsid w:val="003644D5"/>
    <w:rsid w:val="00364611"/>
    <w:rsid w:val="003647DD"/>
    <w:rsid w:val="003647E8"/>
    <w:rsid w:val="00364A43"/>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7A9"/>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82E"/>
    <w:rsid w:val="00375A44"/>
    <w:rsid w:val="00375B57"/>
    <w:rsid w:val="00375CBF"/>
    <w:rsid w:val="00375DC7"/>
    <w:rsid w:val="00375ED8"/>
    <w:rsid w:val="00376224"/>
    <w:rsid w:val="00376A4C"/>
    <w:rsid w:val="00376B8A"/>
    <w:rsid w:val="00376B9A"/>
    <w:rsid w:val="0037711F"/>
    <w:rsid w:val="003771A5"/>
    <w:rsid w:val="003777BB"/>
    <w:rsid w:val="00377959"/>
    <w:rsid w:val="00377CDF"/>
    <w:rsid w:val="00380238"/>
    <w:rsid w:val="00380259"/>
    <w:rsid w:val="00380547"/>
    <w:rsid w:val="00380963"/>
    <w:rsid w:val="003811CA"/>
    <w:rsid w:val="003812BD"/>
    <w:rsid w:val="00381764"/>
    <w:rsid w:val="00381792"/>
    <w:rsid w:val="003817C3"/>
    <w:rsid w:val="00381E75"/>
    <w:rsid w:val="00381E86"/>
    <w:rsid w:val="00382072"/>
    <w:rsid w:val="003821AC"/>
    <w:rsid w:val="003822E7"/>
    <w:rsid w:val="0038243B"/>
    <w:rsid w:val="003824C9"/>
    <w:rsid w:val="003825E9"/>
    <w:rsid w:val="00382699"/>
    <w:rsid w:val="00382C8A"/>
    <w:rsid w:val="00382D16"/>
    <w:rsid w:val="00382D7D"/>
    <w:rsid w:val="00382FC5"/>
    <w:rsid w:val="003832B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9BA"/>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1E8"/>
    <w:rsid w:val="003B3376"/>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E"/>
    <w:rsid w:val="003B603B"/>
    <w:rsid w:val="003B617E"/>
    <w:rsid w:val="003B62CD"/>
    <w:rsid w:val="003B6332"/>
    <w:rsid w:val="003B636E"/>
    <w:rsid w:val="003B6479"/>
    <w:rsid w:val="003B6572"/>
    <w:rsid w:val="003B693C"/>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730"/>
    <w:rsid w:val="003C0B28"/>
    <w:rsid w:val="003C0C68"/>
    <w:rsid w:val="003C0D40"/>
    <w:rsid w:val="003C0E9B"/>
    <w:rsid w:val="003C0FE1"/>
    <w:rsid w:val="003C1041"/>
    <w:rsid w:val="003C11C2"/>
    <w:rsid w:val="003C1337"/>
    <w:rsid w:val="003C1844"/>
    <w:rsid w:val="003C1854"/>
    <w:rsid w:val="003C1865"/>
    <w:rsid w:val="003C1A6D"/>
    <w:rsid w:val="003C1A73"/>
    <w:rsid w:val="003C1B09"/>
    <w:rsid w:val="003C1C76"/>
    <w:rsid w:val="003C1DED"/>
    <w:rsid w:val="003C203B"/>
    <w:rsid w:val="003C2387"/>
    <w:rsid w:val="003C2560"/>
    <w:rsid w:val="003C2659"/>
    <w:rsid w:val="003C2A80"/>
    <w:rsid w:val="003C2B43"/>
    <w:rsid w:val="003C2C46"/>
    <w:rsid w:val="003C2D38"/>
    <w:rsid w:val="003C3083"/>
    <w:rsid w:val="003C31E9"/>
    <w:rsid w:val="003C3267"/>
    <w:rsid w:val="003C37A4"/>
    <w:rsid w:val="003C39CD"/>
    <w:rsid w:val="003C3D71"/>
    <w:rsid w:val="003C3F11"/>
    <w:rsid w:val="003C4178"/>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A1"/>
    <w:rsid w:val="003E0766"/>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A28"/>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703E"/>
    <w:rsid w:val="003F7072"/>
    <w:rsid w:val="003F7087"/>
    <w:rsid w:val="003F70EC"/>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91"/>
    <w:rsid w:val="00401BC3"/>
    <w:rsid w:val="00401C35"/>
    <w:rsid w:val="00401D00"/>
    <w:rsid w:val="00401D7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5DA"/>
    <w:rsid w:val="00403873"/>
    <w:rsid w:val="00403C0A"/>
    <w:rsid w:val="00403C44"/>
    <w:rsid w:val="00404623"/>
    <w:rsid w:val="004048B4"/>
    <w:rsid w:val="0040499C"/>
    <w:rsid w:val="00404D63"/>
    <w:rsid w:val="004052E4"/>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B3"/>
    <w:rsid w:val="004320CE"/>
    <w:rsid w:val="00432676"/>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AE"/>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C88"/>
    <w:rsid w:val="00452E8B"/>
    <w:rsid w:val="0045331B"/>
    <w:rsid w:val="004535DB"/>
    <w:rsid w:val="0045374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BA"/>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D02"/>
    <w:rsid w:val="00476DDC"/>
    <w:rsid w:val="00476E13"/>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3E2"/>
    <w:rsid w:val="004866B4"/>
    <w:rsid w:val="0048670E"/>
    <w:rsid w:val="00486923"/>
    <w:rsid w:val="004869C7"/>
    <w:rsid w:val="00486A1B"/>
    <w:rsid w:val="00486A26"/>
    <w:rsid w:val="00486AA3"/>
    <w:rsid w:val="00486D48"/>
    <w:rsid w:val="00486F42"/>
    <w:rsid w:val="00486FC1"/>
    <w:rsid w:val="00486FF9"/>
    <w:rsid w:val="0048704A"/>
    <w:rsid w:val="00487346"/>
    <w:rsid w:val="00487365"/>
    <w:rsid w:val="0048754B"/>
    <w:rsid w:val="0048762E"/>
    <w:rsid w:val="00487678"/>
    <w:rsid w:val="004879B0"/>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A7FCE"/>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4B8"/>
    <w:rsid w:val="004C689A"/>
    <w:rsid w:val="004C69F7"/>
    <w:rsid w:val="004C6AD7"/>
    <w:rsid w:val="004C6B33"/>
    <w:rsid w:val="004C6CB1"/>
    <w:rsid w:val="004C6D16"/>
    <w:rsid w:val="004C6D93"/>
    <w:rsid w:val="004C6DCF"/>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B2"/>
    <w:rsid w:val="004D686C"/>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24"/>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9AF"/>
    <w:rsid w:val="004F4A55"/>
    <w:rsid w:val="004F4A6B"/>
    <w:rsid w:val="004F4B13"/>
    <w:rsid w:val="004F4B17"/>
    <w:rsid w:val="004F4B6D"/>
    <w:rsid w:val="004F4BB4"/>
    <w:rsid w:val="004F4BF0"/>
    <w:rsid w:val="004F4C36"/>
    <w:rsid w:val="004F4C39"/>
    <w:rsid w:val="004F4CFD"/>
    <w:rsid w:val="004F4E97"/>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CF"/>
    <w:rsid w:val="00514AA4"/>
    <w:rsid w:val="00514F98"/>
    <w:rsid w:val="00514FFC"/>
    <w:rsid w:val="0051577A"/>
    <w:rsid w:val="00515849"/>
    <w:rsid w:val="00515AE4"/>
    <w:rsid w:val="00515B29"/>
    <w:rsid w:val="005160CF"/>
    <w:rsid w:val="00516230"/>
    <w:rsid w:val="00516294"/>
    <w:rsid w:val="0051634C"/>
    <w:rsid w:val="0051645C"/>
    <w:rsid w:val="0051659A"/>
    <w:rsid w:val="005167DC"/>
    <w:rsid w:val="00516A83"/>
    <w:rsid w:val="00516D15"/>
    <w:rsid w:val="00516E70"/>
    <w:rsid w:val="00516EDE"/>
    <w:rsid w:val="00516F01"/>
    <w:rsid w:val="00517090"/>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17"/>
    <w:rsid w:val="005337A7"/>
    <w:rsid w:val="005338A6"/>
    <w:rsid w:val="00533C6B"/>
    <w:rsid w:val="005340F3"/>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A53"/>
    <w:rsid w:val="00544D91"/>
    <w:rsid w:val="00544E21"/>
    <w:rsid w:val="00544F2D"/>
    <w:rsid w:val="0054553F"/>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B76"/>
    <w:rsid w:val="00567BA3"/>
    <w:rsid w:val="00567DEA"/>
    <w:rsid w:val="0057035F"/>
    <w:rsid w:val="0057049D"/>
    <w:rsid w:val="005704F4"/>
    <w:rsid w:val="005705A6"/>
    <w:rsid w:val="005705E8"/>
    <w:rsid w:val="00570780"/>
    <w:rsid w:val="00570BA8"/>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6E0"/>
    <w:rsid w:val="00573C1E"/>
    <w:rsid w:val="00573D67"/>
    <w:rsid w:val="00573EA6"/>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66D"/>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824"/>
    <w:rsid w:val="005A584B"/>
    <w:rsid w:val="005A5926"/>
    <w:rsid w:val="005A5A2C"/>
    <w:rsid w:val="005A5C19"/>
    <w:rsid w:val="005A5CAF"/>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62A"/>
    <w:rsid w:val="005B18D8"/>
    <w:rsid w:val="005B1B0B"/>
    <w:rsid w:val="005B1D41"/>
    <w:rsid w:val="005B1E1C"/>
    <w:rsid w:val="005B21E9"/>
    <w:rsid w:val="005B228F"/>
    <w:rsid w:val="005B2358"/>
    <w:rsid w:val="005B24EB"/>
    <w:rsid w:val="005B2853"/>
    <w:rsid w:val="005B28D7"/>
    <w:rsid w:val="005B2945"/>
    <w:rsid w:val="005B2961"/>
    <w:rsid w:val="005B2A0E"/>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891"/>
    <w:rsid w:val="005B4A1C"/>
    <w:rsid w:val="005B4B74"/>
    <w:rsid w:val="005B4DF6"/>
    <w:rsid w:val="005B4E48"/>
    <w:rsid w:val="005B5225"/>
    <w:rsid w:val="005B598A"/>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8B3"/>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AB"/>
    <w:rsid w:val="005D0D1A"/>
    <w:rsid w:val="005D0D81"/>
    <w:rsid w:val="005D0DEC"/>
    <w:rsid w:val="005D0F2E"/>
    <w:rsid w:val="005D13A0"/>
    <w:rsid w:val="005D1588"/>
    <w:rsid w:val="005D15A6"/>
    <w:rsid w:val="005D19B2"/>
    <w:rsid w:val="005D1A9B"/>
    <w:rsid w:val="005D1B92"/>
    <w:rsid w:val="005D1F9D"/>
    <w:rsid w:val="005D1FC6"/>
    <w:rsid w:val="005D2454"/>
    <w:rsid w:val="005D26B8"/>
    <w:rsid w:val="005D26E2"/>
    <w:rsid w:val="005D2AC7"/>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267"/>
    <w:rsid w:val="005E7300"/>
    <w:rsid w:val="005E730E"/>
    <w:rsid w:val="005E7759"/>
    <w:rsid w:val="005E78BC"/>
    <w:rsid w:val="005E7EFE"/>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193"/>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AC0"/>
    <w:rsid w:val="00606B38"/>
    <w:rsid w:val="00606EA2"/>
    <w:rsid w:val="00606F44"/>
    <w:rsid w:val="006070F7"/>
    <w:rsid w:val="0060712F"/>
    <w:rsid w:val="006071AC"/>
    <w:rsid w:val="00607349"/>
    <w:rsid w:val="006075E7"/>
    <w:rsid w:val="00607812"/>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AE"/>
    <w:rsid w:val="006132F3"/>
    <w:rsid w:val="0061335D"/>
    <w:rsid w:val="006135BF"/>
    <w:rsid w:val="00613A43"/>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2D3"/>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104F"/>
    <w:rsid w:val="006311C4"/>
    <w:rsid w:val="00631895"/>
    <w:rsid w:val="00631C1D"/>
    <w:rsid w:val="00631DD1"/>
    <w:rsid w:val="00632090"/>
    <w:rsid w:val="006323C6"/>
    <w:rsid w:val="00632999"/>
    <w:rsid w:val="00632AC2"/>
    <w:rsid w:val="00632D00"/>
    <w:rsid w:val="00632E76"/>
    <w:rsid w:val="00632F6D"/>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AC8"/>
    <w:rsid w:val="00642AFD"/>
    <w:rsid w:val="00642F2A"/>
    <w:rsid w:val="00642F66"/>
    <w:rsid w:val="006430E7"/>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76F"/>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16F"/>
    <w:rsid w:val="00662398"/>
    <w:rsid w:val="006624A8"/>
    <w:rsid w:val="00662715"/>
    <w:rsid w:val="00662C1E"/>
    <w:rsid w:val="00662CD3"/>
    <w:rsid w:val="00662EE3"/>
    <w:rsid w:val="00662FD3"/>
    <w:rsid w:val="006631A5"/>
    <w:rsid w:val="00663348"/>
    <w:rsid w:val="00663370"/>
    <w:rsid w:val="0066345C"/>
    <w:rsid w:val="006635E6"/>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D6C"/>
    <w:rsid w:val="00665F3F"/>
    <w:rsid w:val="00666043"/>
    <w:rsid w:val="0066636E"/>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50F"/>
    <w:rsid w:val="00674540"/>
    <w:rsid w:val="0067477D"/>
    <w:rsid w:val="00674DE3"/>
    <w:rsid w:val="00674E95"/>
    <w:rsid w:val="00675144"/>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A57"/>
    <w:rsid w:val="00686AD9"/>
    <w:rsid w:val="00686B28"/>
    <w:rsid w:val="00686FB1"/>
    <w:rsid w:val="006873B6"/>
    <w:rsid w:val="006874D4"/>
    <w:rsid w:val="00687572"/>
    <w:rsid w:val="006876F0"/>
    <w:rsid w:val="00687DFC"/>
    <w:rsid w:val="006902F0"/>
    <w:rsid w:val="0069050E"/>
    <w:rsid w:val="006908E7"/>
    <w:rsid w:val="00690C4D"/>
    <w:rsid w:val="00690CD4"/>
    <w:rsid w:val="0069117F"/>
    <w:rsid w:val="00691267"/>
    <w:rsid w:val="006919BC"/>
    <w:rsid w:val="006920E6"/>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592"/>
    <w:rsid w:val="00695640"/>
    <w:rsid w:val="006957E9"/>
    <w:rsid w:val="00695C32"/>
    <w:rsid w:val="006960CC"/>
    <w:rsid w:val="006960F5"/>
    <w:rsid w:val="0069663E"/>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E9B"/>
    <w:rsid w:val="00697F21"/>
    <w:rsid w:val="00697F2D"/>
    <w:rsid w:val="006A00B7"/>
    <w:rsid w:val="006A0198"/>
    <w:rsid w:val="006A049C"/>
    <w:rsid w:val="006A04A1"/>
    <w:rsid w:val="006A04DE"/>
    <w:rsid w:val="006A0511"/>
    <w:rsid w:val="006A0558"/>
    <w:rsid w:val="006A0845"/>
    <w:rsid w:val="006A08C3"/>
    <w:rsid w:val="006A08EA"/>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404"/>
    <w:rsid w:val="006B6528"/>
    <w:rsid w:val="006B6589"/>
    <w:rsid w:val="006B674B"/>
    <w:rsid w:val="006B676F"/>
    <w:rsid w:val="006B677A"/>
    <w:rsid w:val="006B6BC1"/>
    <w:rsid w:val="006B6C86"/>
    <w:rsid w:val="006B6D3A"/>
    <w:rsid w:val="006B6F21"/>
    <w:rsid w:val="006B71E5"/>
    <w:rsid w:val="006B7205"/>
    <w:rsid w:val="006B7672"/>
    <w:rsid w:val="006B7BC2"/>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3100"/>
    <w:rsid w:val="006C35B9"/>
    <w:rsid w:val="006C3673"/>
    <w:rsid w:val="006C372F"/>
    <w:rsid w:val="006C379D"/>
    <w:rsid w:val="006C387D"/>
    <w:rsid w:val="006C390F"/>
    <w:rsid w:val="006C39CE"/>
    <w:rsid w:val="006C3AA0"/>
    <w:rsid w:val="006C3B0D"/>
    <w:rsid w:val="006C3D77"/>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951"/>
    <w:rsid w:val="006E0CC9"/>
    <w:rsid w:val="006E1148"/>
    <w:rsid w:val="006E144B"/>
    <w:rsid w:val="006E151D"/>
    <w:rsid w:val="006E16FB"/>
    <w:rsid w:val="006E1871"/>
    <w:rsid w:val="006E1879"/>
    <w:rsid w:val="006E18B8"/>
    <w:rsid w:val="006E19CD"/>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84"/>
    <w:rsid w:val="006E6099"/>
    <w:rsid w:val="006E6237"/>
    <w:rsid w:val="006E6397"/>
    <w:rsid w:val="006E6473"/>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4EF8"/>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6D3"/>
    <w:rsid w:val="00704CED"/>
    <w:rsid w:val="00704DAB"/>
    <w:rsid w:val="00704E58"/>
    <w:rsid w:val="00704F51"/>
    <w:rsid w:val="00704FAE"/>
    <w:rsid w:val="00704FAF"/>
    <w:rsid w:val="007050F4"/>
    <w:rsid w:val="00705211"/>
    <w:rsid w:val="0070531D"/>
    <w:rsid w:val="00705323"/>
    <w:rsid w:val="0070560D"/>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B4E"/>
    <w:rsid w:val="00713D36"/>
    <w:rsid w:val="00713E3B"/>
    <w:rsid w:val="00713F25"/>
    <w:rsid w:val="00713F85"/>
    <w:rsid w:val="007140D3"/>
    <w:rsid w:val="00714493"/>
    <w:rsid w:val="00714513"/>
    <w:rsid w:val="00714686"/>
    <w:rsid w:val="00714691"/>
    <w:rsid w:val="00714758"/>
    <w:rsid w:val="0071495E"/>
    <w:rsid w:val="00714E2E"/>
    <w:rsid w:val="007154B5"/>
    <w:rsid w:val="00715965"/>
    <w:rsid w:val="00715969"/>
    <w:rsid w:val="007159A6"/>
    <w:rsid w:val="00715F78"/>
    <w:rsid w:val="007161BC"/>
    <w:rsid w:val="00716318"/>
    <w:rsid w:val="00716618"/>
    <w:rsid w:val="007166FE"/>
    <w:rsid w:val="00716C54"/>
    <w:rsid w:val="00716CB3"/>
    <w:rsid w:val="0071728A"/>
    <w:rsid w:val="0071761A"/>
    <w:rsid w:val="00717988"/>
    <w:rsid w:val="00717AC2"/>
    <w:rsid w:val="00720363"/>
    <w:rsid w:val="007203FB"/>
    <w:rsid w:val="00720771"/>
    <w:rsid w:val="00720B40"/>
    <w:rsid w:val="00720C17"/>
    <w:rsid w:val="00721024"/>
    <w:rsid w:val="0072123E"/>
    <w:rsid w:val="0072126C"/>
    <w:rsid w:val="007214F3"/>
    <w:rsid w:val="0072150D"/>
    <w:rsid w:val="007215AE"/>
    <w:rsid w:val="007216B2"/>
    <w:rsid w:val="00721A4A"/>
    <w:rsid w:val="00721B62"/>
    <w:rsid w:val="00721F5A"/>
    <w:rsid w:val="00722274"/>
    <w:rsid w:val="007225E4"/>
    <w:rsid w:val="00722B62"/>
    <w:rsid w:val="00722C37"/>
    <w:rsid w:val="00722C95"/>
    <w:rsid w:val="00722CB6"/>
    <w:rsid w:val="00722DBC"/>
    <w:rsid w:val="0072306A"/>
    <w:rsid w:val="007230DF"/>
    <w:rsid w:val="00723794"/>
    <w:rsid w:val="0072392B"/>
    <w:rsid w:val="00723E3D"/>
    <w:rsid w:val="0072407A"/>
    <w:rsid w:val="00724323"/>
    <w:rsid w:val="00724921"/>
    <w:rsid w:val="0072494B"/>
    <w:rsid w:val="00724A52"/>
    <w:rsid w:val="00724C69"/>
    <w:rsid w:val="00724D95"/>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C4"/>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EE9"/>
    <w:rsid w:val="007452F4"/>
    <w:rsid w:val="0074539D"/>
    <w:rsid w:val="007454F5"/>
    <w:rsid w:val="00745AB9"/>
    <w:rsid w:val="00745DA2"/>
    <w:rsid w:val="00745E29"/>
    <w:rsid w:val="00745EE4"/>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C5"/>
    <w:rsid w:val="00777C14"/>
    <w:rsid w:val="00777C3C"/>
    <w:rsid w:val="00777C6B"/>
    <w:rsid w:val="00777D19"/>
    <w:rsid w:val="00777DF2"/>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1CA"/>
    <w:rsid w:val="0078555E"/>
    <w:rsid w:val="00785622"/>
    <w:rsid w:val="007858B7"/>
    <w:rsid w:val="007859E3"/>
    <w:rsid w:val="00785E7D"/>
    <w:rsid w:val="00785F39"/>
    <w:rsid w:val="0078632B"/>
    <w:rsid w:val="00786791"/>
    <w:rsid w:val="0078690C"/>
    <w:rsid w:val="0078699F"/>
    <w:rsid w:val="00786B2B"/>
    <w:rsid w:val="00786C92"/>
    <w:rsid w:val="00786D51"/>
    <w:rsid w:val="00787334"/>
    <w:rsid w:val="007874F6"/>
    <w:rsid w:val="007875C1"/>
    <w:rsid w:val="007878D3"/>
    <w:rsid w:val="00787AFB"/>
    <w:rsid w:val="00787B54"/>
    <w:rsid w:val="00787C6A"/>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68"/>
    <w:rsid w:val="007964E4"/>
    <w:rsid w:val="007967B7"/>
    <w:rsid w:val="00796D50"/>
    <w:rsid w:val="00796F2E"/>
    <w:rsid w:val="00796F98"/>
    <w:rsid w:val="00797502"/>
    <w:rsid w:val="00797548"/>
    <w:rsid w:val="007975AD"/>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CA0"/>
    <w:rsid w:val="007A4DB2"/>
    <w:rsid w:val="007A4FF6"/>
    <w:rsid w:val="007A5122"/>
    <w:rsid w:val="007A5341"/>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ACF"/>
    <w:rsid w:val="007A7EFF"/>
    <w:rsid w:val="007A7F49"/>
    <w:rsid w:val="007A7FEA"/>
    <w:rsid w:val="007B0085"/>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29"/>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BB"/>
    <w:rsid w:val="007C0B17"/>
    <w:rsid w:val="007C0ECD"/>
    <w:rsid w:val="007C0F56"/>
    <w:rsid w:val="007C1265"/>
    <w:rsid w:val="007C13FC"/>
    <w:rsid w:val="007C15FC"/>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2B3"/>
    <w:rsid w:val="007D24D4"/>
    <w:rsid w:val="007D2716"/>
    <w:rsid w:val="007D2D5A"/>
    <w:rsid w:val="007D2FBA"/>
    <w:rsid w:val="007D3103"/>
    <w:rsid w:val="007D3445"/>
    <w:rsid w:val="007D34F9"/>
    <w:rsid w:val="007D357A"/>
    <w:rsid w:val="007D38C1"/>
    <w:rsid w:val="007D3DCA"/>
    <w:rsid w:val="007D3DC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246"/>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729"/>
    <w:rsid w:val="007F5749"/>
    <w:rsid w:val="007F57FC"/>
    <w:rsid w:val="007F5905"/>
    <w:rsid w:val="007F5B41"/>
    <w:rsid w:val="007F5E32"/>
    <w:rsid w:val="007F5EFD"/>
    <w:rsid w:val="007F6234"/>
    <w:rsid w:val="007F6705"/>
    <w:rsid w:val="007F6CA1"/>
    <w:rsid w:val="007F6D50"/>
    <w:rsid w:val="007F6E98"/>
    <w:rsid w:val="007F6EED"/>
    <w:rsid w:val="007F70AB"/>
    <w:rsid w:val="007F7129"/>
    <w:rsid w:val="007F7131"/>
    <w:rsid w:val="007F7296"/>
    <w:rsid w:val="007F7470"/>
    <w:rsid w:val="007F75B3"/>
    <w:rsid w:val="007F7AE2"/>
    <w:rsid w:val="007F7B05"/>
    <w:rsid w:val="007F7B67"/>
    <w:rsid w:val="007F7BC9"/>
    <w:rsid w:val="007F7E4A"/>
    <w:rsid w:val="007F7F74"/>
    <w:rsid w:val="00800334"/>
    <w:rsid w:val="008004F1"/>
    <w:rsid w:val="00800682"/>
    <w:rsid w:val="00800827"/>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BC"/>
    <w:rsid w:val="008036CE"/>
    <w:rsid w:val="008036E0"/>
    <w:rsid w:val="00803B4C"/>
    <w:rsid w:val="00803CF1"/>
    <w:rsid w:val="00803F16"/>
    <w:rsid w:val="00803FE4"/>
    <w:rsid w:val="00804011"/>
    <w:rsid w:val="0080420F"/>
    <w:rsid w:val="0080432C"/>
    <w:rsid w:val="00804349"/>
    <w:rsid w:val="00804440"/>
    <w:rsid w:val="00804A6D"/>
    <w:rsid w:val="00804EF7"/>
    <w:rsid w:val="00804F3A"/>
    <w:rsid w:val="00805013"/>
    <w:rsid w:val="008050EC"/>
    <w:rsid w:val="008051F3"/>
    <w:rsid w:val="008052B9"/>
    <w:rsid w:val="00805A29"/>
    <w:rsid w:val="00805D88"/>
    <w:rsid w:val="00805D8C"/>
    <w:rsid w:val="00805EB6"/>
    <w:rsid w:val="00806019"/>
    <w:rsid w:val="008060D3"/>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07CAD"/>
    <w:rsid w:val="0081025E"/>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684"/>
    <w:rsid w:val="0081472A"/>
    <w:rsid w:val="00814805"/>
    <w:rsid w:val="0081485B"/>
    <w:rsid w:val="008149BE"/>
    <w:rsid w:val="00814A69"/>
    <w:rsid w:val="008153AE"/>
    <w:rsid w:val="008157DA"/>
    <w:rsid w:val="00815A8C"/>
    <w:rsid w:val="00815CCA"/>
    <w:rsid w:val="0081622D"/>
    <w:rsid w:val="00816272"/>
    <w:rsid w:val="008162D0"/>
    <w:rsid w:val="008165F9"/>
    <w:rsid w:val="008168D3"/>
    <w:rsid w:val="00816B9F"/>
    <w:rsid w:val="00816C0B"/>
    <w:rsid w:val="00816CEE"/>
    <w:rsid w:val="00816E8A"/>
    <w:rsid w:val="00816F28"/>
    <w:rsid w:val="0081728D"/>
    <w:rsid w:val="0081792A"/>
    <w:rsid w:val="0082005A"/>
    <w:rsid w:val="0082011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20D"/>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5DD"/>
    <w:rsid w:val="00833705"/>
    <w:rsid w:val="00833B4E"/>
    <w:rsid w:val="00833C05"/>
    <w:rsid w:val="00833CE8"/>
    <w:rsid w:val="00833DB0"/>
    <w:rsid w:val="00833F8C"/>
    <w:rsid w:val="00834177"/>
    <w:rsid w:val="00834883"/>
    <w:rsid w:val="00834A62"/>
    <w:rsid w:val="00834BB7"/>
    <w:rsid w:val="00834F44"/>
    <w:rsid w:val="00835023"/>
    <w:rsid w:val="00835349"/>
    <w:rsid w:val="008353C9"/>
    <w:rsid w:val="00835754"/>
    <w:rsid w:val="008357CC"/>
    <w:rsid w:val="00835857"/>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3D9A"/>
    <w:rsid w:val="0086429B"/>
    <w:rsid w:val="008642D0"/>
    <w:rsid w:val="008643CA"/>
    <w:rsid w:val="008645B6"/>
    <w:rsid w:val="00864630"/>
    <w:rsid w:val="0086479A"/>
    <w:rsid w:val="008647F3"/>
    <w:rsid w:val="00864CA8"/>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1D4F"/>
    <w:rsid w:val="0087209F"/>
    <w:rsid w:val="008723EB"/>
    <w:rsid w:val="008724DB"/>
    <w:rsid w:val="008728BD"/>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615"/>
    <w:rsid w:val="00876726"/>
    <w:rsid w:val="00876759"/>
    <w:rsid w:val="00876B42"/>
    <w:rsid w:val="00876BAC"/>
    <w:rsid w:val="00876D24"/>
    <w:rsid w:val="00876D36"/>
    <w:rsid w:val="00876FC0"/>
    <w:rsid w:val="00877249"/>
    <w:rsid w:val="00877251"/>
    <w:rsid w:val="00877329"/>
    <w:rsid w:val="00877511"/>
    <w:rsid w:val="00877989"/>
    <w:rsid w:val="00877C18"/>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A11"/>
    <w:rsid w:val="00881E4E"/>
    <w:rsid w:val="00882249"/>
    <w:rsid w:val="008823DE"/>
    <w:rsid w:val="008824BC"/>
    <w:rsid w:val="008824DA"/>
    <w:rsid w:val="008824E3"/>
    <w:rsid w:val="008826F4"/>
    <w:rsid w:val="008827C0"/>
    <w:rsid w:val="0088286D"/>
    <w:rsid w:val="00882A24"/>
    <w:rsid w:val="00882C7C"/>
    <w:rsid w:val="00882D29"/>
    <w:rsid w:val="00882D89"/>
    <w:rsid w:val="00883487"/>
    <w:rsid w:val="0088355F"/>
    <w:rsid w:val="00883669"/>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810"/>
    <w:rsid w:val="008B29C3"/>
    <w:rsid w:val="008B2A58"/>
    <w:rsid w:val="008B2A90"/>
    <w:rsid w:val="008B2AF9"/>
    <w:rsid w:val="008B2E0D"/>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D82"/>
    <w:rsid w:val="008B7EF5"/>
    <w:rsid w:val="008C0078"/>
    <w:rsid w:val="008C00A8"/>
    <w:rsid w:val="008C02CB"/>
    <w:rsid w:val="008C0316"/>
    <w:rsid w:val="008C0448"/>
    <w:rsid w:val="008C0450"/>
    <w:rsid w:val="008C0553"/>
    <w:rsid w:val="008C05F3"/>
    <w:rsid w:val="008C072C"/>
    <w:rsid w:val="008C0749"/>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359"/>
    <w:rsid w:val="008D242F"/>
    <w:rsid w:val="008D25D4"/>
    <w:rsid w:val="008D276E"/>
    <w:rsid w:val="008D27D1"/>
    <w:rsid w:val="008D29B1"/>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A13"/>
    <w:rsid w:val="008D6E01"/>
    <w:rsid w:val="008D6EF2"/>
    <w:rsid w:val="008D6F8A"/>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BBE"/>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B2F"/>
    <w:rsid w:val="008F2E0B"/>
    <w:rsid w:val="008F2E2B"/>
    <w:rsid w:val="008F301F"/>
    <w:rsid w:val="008F315C"/>
    <w:rsid w:val="008F31B2"/>
    <w:rsid w:val="008F3218"/>
    <w:rsid w:val="008F3306"/>
    <w:rsid w:val="008F3332"/>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54"/>
    <w:rsid w:val="008F6D6F"/>
    <w:rsid w:val="008F6FE0"/>
    <w:rsid w:val="008F77CF"/>
    <w:rsid w:val="008F7899"/>
    <w:rsid w:val="008F7900"/>
    <w:rsid w:val="008F7A2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203"/>
    <w:rsid w:val="0091461B"/>
    <w:rsid w:val="009146DF"/>
    <w:rsid w:val="009148FE"/>
    <w:rsid w:val="00914AD0"/>
    <w:rsid w:val="00914CD7"/>
    <w:rsid w:val="00914D35"/>
    <w:rsid w:val="0091500F"/>
    <w:rsid w:val="00915479"/>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315"/>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4167"/>
    <w:rsid w:val="00924176"/>
    <w:rsid w:val="0092436B"/>
    <w:rsid w:val="009244D5"/>
    <w:rsid w:val="00924AAB"/>
    <w:rsid w:val="00924B34"/>
    <w:rsid w:val="009250C8"/>
    <w:rsid w:val="0092515E"/>
    <w:rsid w:val="009251F6"/>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037"/>
    <w:rsid w:val="0093534A"/>
    <w:rsid w:val="009354F3"/>
    <w:rsid w:val="009355C5"/>
    <w:rsid w:val="009356DA"/>
    <w:rsid w:val="00935766"/>
    <w:rsid w:val="00935A21"/>
    <w:rsid w:val="00935D18"/>
    <w:rsid w:val="00936263"/>
    <w:rsid w:val="009363A7"/>
    <w:rsid w:val="009366F0"/>
    <w:rsid w:val="00936B68"/>
    <w:rsid w:val="00936CC3"/>
    <w:rsid w:val="00936ED8"/>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EBA"/>
    <w:rsid w:val="009444DB"/>
    <w:rsid w:val="00944540"/>
    <w:rsid w:val="0094481D"/>
    <w:rsid w:val="0094481F"/>
    <w:rsid w:val="00944B69"/>
    <w:rsid w:val="00944BCB"/>
    <w:rsid w:val="00944F41"/>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09"/>
    <w:rsid w:val="00946ACA"/>
    <w:rsid w:val="00946B79"/>
    <w:rsid w:val="00946D0B"/>
    <w:rsid w:val="00946D40"/>
    <w:rsid w:val="00947134"/>
    <w:rsid w:val="0094749E"/>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7FF"/>
    <w:rsid w:val="00964853"/>
    <w:rsid w:val="00964B2F"/>
    <w:rsid w:val="00964BD6"/>
    <w:rsid w:val="009655E1"/>
    <w:rsid w:val="00965724"/>
    <w:rsid w:val="00965C71"/>
    <w:rsid w:val="00965E37"/>
    <w:rsid w:val="00965E56"/>
    <w:rsid w:val="00965F20"/>
    <w:rsid w:val="00966232"/>
    <w:rsid w:val="009664C7"/>
    <w:rsid w:val="0096661D"/>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7C5"/>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02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203"/>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23"/>
    <w:rsid w:val="009A3A34"/>
    <w:rsid w:val="009A3C10"/>
    <w:rsid w:val="009A3D60"/>
    <w:rsid w:val="009A3DF8"/>
    <w:rsid w:val="009A3E5A"/>
    <w:rsid w:val="009A3F6A"/>
    <w:rsid w:val="009A40E6"/>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AC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176"/>
    <w:rsid w:val="009C32C7"/>
    <w:rsid w:val="009C337D"/>
    <w:rsid w:val="009C3387"/>
    <w:rsid w:val="009C3423"/>
    <w:rsid w:val="009C3549"/>
    <w:rsid w:val="009C3B5D"/>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63D"/>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BB8"/>
    <w:rsid w:val="009D2C05"/>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B7"/>
    <w:rsid w:val="009F169A"/>
    <w:rsid w:val="009F17D3"/>
    <w:rsid w:val="009F189E"/>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CD2"/>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95D"/>
    <w:rsid w:val="00A02DC6"/>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29"/>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FED"/>
    <w:rsid w:val="00A26006"/>
    <w:rsid w:val="00A2623E"/>
    <w:rsid w:val="00A263F4"/>
    <w:rsid w:val="00A264EF"/>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C50"/>
    <w:rsid w:val="00A36D6A"/>
    <w:rsid w:val="00A36EF2"/>
    <w:rsid w:val="00A37144"/>
    <w:rsid w:val="00A37456"/>
    <w:rsid w:val="00A3773E"/>
    <w:rsid w:val="00A4022A"/>
    <w:rsid w:val="00A404B9"/>
    <w:rsid w:val="00A4058D"/>
    <w:rsid w:val="00A406D8"/>
    <w:rsid w:val="00A40822"/>
    <w:rsid w:val="00A40C09"/>
    <w:rsid w:val="00A40C5B"/>
    <w:rsid w:val="00A40E6C"/>
    <w:rsid w:val="00A40F96"/>
    <w:rsid w:val="00A41172"/>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25B"/>
    <w:rsid w:val="00A5054D"/>
    <w:rsid w:val="00A507B9"/>
    <w:rsid w:val="00A508A8"/>
    <w:rsid w:val="00A50A3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E5"/>
    <w:rsid w:val="00A6215E"/>
    <w:rsid w:val="00A62240"/>
    <w:rsid w:val="00A62380"/>
    <w:rsid w:val="00A6249B"/>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D43"/>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2A3"/>
    <w:rsid w:val="00A8134A"/>
    <w:rsid w:val="00A8161C"/>
    <w:rsid w:val="00A81665"/>
    <w:rsid w:val="00A816EF"/>
    <w:rsid w:val="00A8186E"/>
    <w:rsid w:val="00A81A84"/>
    <w:rsid w:val="00A81C1B"/>
    <w:rsid w:val="00A81D1B"/>
    <w:rsid w:val="00A81DA6"/>
    <w:rsid w:val="00A81E23"/>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646"/>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8E8"/>
    <w:rsid w:val="00A91941"/>
    <w:rsid w:val="00A919A2"/>
    <w:rsid w:val="00A91A55"/>
    <w:rsid w:val="00A91B6F"/>
    <w:rsid w:val="00A91D79"/>
    <w:rsid w:val="00A9217C"/>
    <w:rsid w:val="00A923DC"/>
    <w:rsid w:val="00A924BD"/>
    <w:rsid w:val="00A9263D"/>
    <w:rsid w:val="00A926AE"/>
    <w:rsid w:val="00A926D3"/>
    <w:rsid w:val="00A9284F"/>
    <w:rsid w:val="00A92AB8"/>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35"/>
    <w:rsid w:val="00AA2298"/>
    <w:rsid w:val="00AA238E"/>
    <w:rsid w:val="00AA2498"/>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5FC"/>
    <w:rsid w:val="00AB6F8F"/>
    <w:rsid w:val="00AB706F"/>
    <w:rsid w:val="00AB717C"/>
    <w:rsid w:val="00AB721E"/>
    <w:rsid w:val="00AB7238"/>
    <w:rsid w:val="00AB7335"/>
    <w:rsid w:val="00AB77D4"/>
    <w:rsid w:val="00AB79D6"/>
    <w:rsid w:val="00AB7E9D"/>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305"/>
    <w:rsid w:val="00AD64E6"/>
    <w:rsid w:val="00AD68DA"/>
    <w:rsid w:val="00AD69B3"/>
    <w:rsid w:val="00AD6B6B"/>
    <w:rsid w:val="00AD6D2C"/>
    <w:rsid w:val="00AD711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2"/>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8BC"/>
    <w:rsid w:val="00AF4B61"/>
    <w:rsid w:val="00AF4C4B"/>
    <w:rsid w:val="00AF4D84"/>
    <w:rsid w:val="00AF4FD8"/>
    <w:rsid w:val="00AF552C"/>
    <w:rsid w:val="00AF5539"/>
    <w:rsid w:val="00AF59B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4EA"/>
    <w:rsid w:val="00B06583"/>
    <w:rsid w:val="00B0666A"/>
    <w:rsid w:val="00B066C9"/>
    <w:rsid w:val="00B069FC"/>
    <w:rsid w:val="00B06DFC"/>
    <w:rsid w:val="00B070C6"/>
    <w:rsid w:val="00B0724D"/>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76"/>
    <w:rsid w:val="00B21089"/>
    <w:rsid w:val="00B211F3"/>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B90"/>
    <w:rsid w:val="00B42BCE"/>
    <w:rsid w:val="00B42F5D"/>
    <w:rsid w:val="00B430BE"/>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47D5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9B6"/>
    <w:rsid w:val="00B559E0"/>
    <w:rsid w:val="00B55C05"/>
    <w:rsid w:val="00B55C93"/>
    <w:rsid w:val="00B55D58"/>
    <w:rsid w:val="00B55D8B"/>
    <w:rsid w:val="00B55E70"/>
    <w:rsid w:val="00B55EED"/>
    <w:rsid w:val="00B55F25"/>
    <w:rsid w:val="00B563A7"/>
    <w:rsid w:val="00B563FC"/>
    <w:rsid w:val="00B564A0"/>
    <w:rsid w:val="00B564FE"/>
    <w:rsid w:val="00B5661E"/>
    <w:rsid w:val="00B56824"/>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B9"/>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796"/>
    <w:rsid w:val="00BA2947"/>
    <w:rsid w:val="00BA297B"/>
    <w:rsid w:val="00BA2BD2"/>
    <w:rsid w:val="00BA3034"/>
    <w:rsid w:val="00BA30F2"/>
    <w:rsid w:val="00BA3106"/>
    <w:rsid w:val="00BA31D6"/>
    <w:rsid w:val="00BA32FB"/>
    <w:rsid w:val="00BA33DC"/>
    <w:rsid w:val="00BA344E"/>
    <w:rsid w:val="00BA3A00"/>
    <w:rsid w:val="00BA3A0A"/>
    <w:rsid w:val="00BA3C20"/>
    <w:rsid w:val="00BA3D0C"/>
    <w:rsid w:val="00BA3FA1"/>
    <w:rsid w:val="00BA3FD9"/>
    <w:rsid w:val="00BA4478"/>
    <w:rsid w:val="00BA469C"/>
    <w:rsid w:val="00BA46BF"/>
    <w:rsid w:val="00BA4DF4"/>
    <w:rsid w:val="00BA4EE3"/>
    <w:rsid w:val="00BA4FD2"/>
    <w:rsid w:val="00BA50B6"/>
    <w:rsid w:val="00BA51A0"/>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2085"/>
    <w:rsid w:val="00BB21D5"/>
    <w:rsid w:val="00BB2346"/>
    <w:rsid w:val="00BB24A5"/>
    <w:rsid w:val="00BB267C"/>
    <w:rsid w:val="00BB27B3"/>
    <w:rsid w:val="00BB2D59"/>
    <w:rsid w:val="00BB2ED8"/>
    <w:rsid w:val="00BB301D"/>
    <w:rsid w:val="00BB319C"/>
    <w:rsid w:val="00BB3395"/>
    <w:rsid w:val="00BB3457"/>
    <w:rsid w:val="00BB390A"/>
    <w:rsid w:val="00BB3AB9"/>
    <w:rsid w:val="00BB3B12"/>
    <w:rsid w:val="00BB3B52"/>
    <w:rsid w:val="00BB3B54"/>
    <w:rsid w:val="00BB3C35"/>
    <w:rsid w:val="00BB3D7A"/>
    <w:rsid w:val="00BB3F43"/>
    <w:rsid w:val="00BB4077"/>
    <w:rsid w:val="00BB40AE"/>
    <w:rsid w:val="00BB4389"/>
    <w:rsid w:val="00BB43B9"/>
    <w:rsid w:val="00BB47B1"/>
    <w:rsid w:val="00BB484C"/>
    <w:rsid w:val="00BB4873"/>
    <w:rsid w:val="00BB4BD1"/>
    <w:rsid w:val="00BB4C4F"/>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992"/>
    <w:rsid w:val="00BC5ABD"/>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393"/>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A3"/>
    <w:rsid w:val="00BE6D85"/>
    <w:rsid w:val="00BE6FCF"/>
    <w:rsid w:val="00BE7045"/>
    <w:rsid w:val="00BE799F"/>
    <w:rsid w:val="00BE7C02"/>
    <w:rsid w:val="00BE7CB0"/>
    <w:rsid w:val="00BE7D04"/>
    <w:rsid w:val="00BE7E3C"/>
    <w:rsid w:val="00BF0021"/>
    <w:rsid w:val="00BF03B7"/>
    <w:rsid w:val="00BF06D2"/>
    <w:rsid w:val="00BF0D9C"/>
    <w:rsid w:val="00BF103E"/>
    <w:rsid w:val="00BF10B9"/>
    <w:rsid w:val="00BF12B9"/>
    <w:rsid w:val="00BF130F"/>
    <w:rsid w:val="00BF155F"/>
    <w:rsid w:val="00BF15F9"/>
    <w:rsid w:val="00BF16CC"/>
    <w:rsid w:val="00BF1794"/>
    <w:rsid w:val="00BF19C1"/>
    <w:rsid w:val="00BF19D3"/>
    <w:rsid w:val="00BF1B84"/>
    <w:rsid w:val="00BF1DDD"/>
    <w:rsid w:val="00BF1ED8"/>
    <w:rsid w:val="00BF210C"/>
    <w:rsid w:val="00BF2110"/>
    <w:rsid w:val="00BF2250"/>
    <w:rsid w:val="00BF2358"/>
    <w:rsid w:val="00BF235E"/>
    <w:rsid w:val="00BF23ED"/>
    <w:rsid w:val="00BF24CC"/>
    <w:rsid w:val="00BF2600"/>
    <w:rsid w:val="00BF272D"/>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7C2"/>
    <w:rsid w:val="00C059D1"/>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AA5"/>
    <w:rsid w:val="00C20B7F"/>
    <w:rsid w:val="00C20C26"/>
    <w:rsid w:val="00C20C7E"/>
    <w:rsid w:val="00C2105A"/>
    <w:rsid w:val="00C21124"/>
    <w:rsid w:val="00C21185"/>
    <w:rsid w:val="00C212C1"/>
    <w:rsid w:val="00C21310"/>
    <w:rsid w:val="00C214D0"/>
    <w:rsid w:val="00C21563"/>
    <w:rsid w:val="00C21667"/>
    <w:rsid w:val="00C218F2"/>
    <w:rsid w:val="00C218FB"/>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B2C"/>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85F"/>
    <w:rsid w:val="00C36BA5"/>
    <w:rsid w:val="00C36D36"/>
    <w:rsid w:val="00C36D8A"/>
    <w:rsid w:val="00C36DC0"/>
    <w:rsid w:val="00C36ED2"/>
    <w:rsid w:val="00C372AD"/>
    <w:rsid w:val="00C37382"/>
    <w:rsid w:val="00C374FB"/>
    <w:rsid w:val="00C37B3D"/>
    <w:rsid w:val="00C37C2D"/>
    <w:rsid w:val="00C37E66"/>
    <w:rsid w:val="00C37F6C"/>
    <w:rsid w:val="00C401FF"/>
    <w:rsid w:val="00C40316"/>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FA7"/>
    <w:rsid w:val="00C46167"/>
    <w:rsid w:val="00C466DD"/>
    <w:rsid w:val="00C46892"/>
    <w:rsid w:val="00C46A90"/>
    <w:rsid w:val="00C46B76"/>
    <w:rsid w:val="00C46C1B"/>
    <w:rsid w:val="00C46F81"/>
    <w:rsid w:val="00C46FCE"/>
    <w:rsid w:val="00C47167"/>
    <w:rsid w:val="00C471E4"/>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202"/>
    <w:rsid w:val="00C5633C"/>
    <w:rsid w:val="00C56CCB"/>
    <w:rsid w:val="00C56F4F"/>
    <w:rsid w:val="00C57166"/>
    <w:rsid w:val="00C57332"/>
    <w:rsid w:val="00C5741F"/>
    <w:rsid w:val="00C57563"/>
    <w:rsid w:val="00C576F5"/>
    <w:rsid w:val="00C57889"/>
    <w:rsid w:val="00C578DB"/>
    <w:rsid w:val="00C578EC"/>
    <w:rsid w:val="00C5795C"/>
    <w:rsid w:val="00C601F1"/>
    <w:rsid w:val="00C60479"/>
    <w:rsid w:val="00C604AD"/>
    <w:rsid w:val="00C6055F"/>
    <w:rsid w:val="00C6059A"/>
    <w:rsid w:val="00C60636"/>
    <w:rsid w:val="00C60667"/>
    <w:rsid w:val="00C60832"/>
    <w:rsid w:val="00C60A58"/>
    <w:rsid w:val="00C60B71"/>
    <w:rsid w:val="00C60BAC"/>
    <w:rsid w:val="00C60E86"/>
    <w:rsid w:val="00C61071"/>
    <w:rsid w:val="00C6134D"/>
    <w:rsid w:val="00C61640"/>
    <w:rsid w:val="00C61901"/>
    <w:rsid w:val="00C619C4"/>
    <w:rsid w:val="00C61A4C"/>
    <w:rsid w:val="00C61B75"/>
    <w:rsid w:val="00C61BFF"/>
    <w:rsid w:val="00C6200C"/>
    <w:rsid w:val="00C621CD"/>
    <w:rsid w:val="00C622AF"/>
    <w:rsid w:val="00C627A4"/>
    <w:rsid w:val="00C627C8"/>
    <w:rsid w:val="00C629C5"/>
    <w:rsid w:val="00C62A19"/>
    <w:rsid w:val="00C62BF3"/>
    <w:rsid w:val="00C633AA"/>
    <w:rsid w:val="00C6348C"/>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40AD"/>
    <w:rsid w:val="00C74186"/>
    <w:rsid w:val="00C743A3"/>
    <w:rsid w:val="00C743B6"/>
    <w:rsid w:val="00C744D2"/>
    <w:rsid w:val="00C74593"/>
    <w:rsid w:val="00C749DE"/>
    <w:rsid w:val="00C74C71"/>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7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321"/>
    <w:rsid w:val="00C93369"/>
    <w:rsid w:val="00C93442"/>
    <w:rsid w:val="00C93686"/>
    <w:rsid w:val="00C936AA"/>
    <w:rsid w:val="00C9378A"/>
    <w:rsid w:val="00C93A2E"/>
    <w:rsid w:val="00C93DE8"/>
    <w:rsid w:val="00C93FA0"/>
    <w:rsid w:val="00C940C2"/>
    <w:rsid w:val="00C94146"/>
    <w:rsid w:val="00C94345"/>
    <w:rsid w:val="00C947C8"/>
    <w:rsid w:val="00C947F4"/>
    <w:rsid w:val="00C94892"/>
    <w:rsid w:val="00C94A10"/>
    <w:rsid w:val="00C94A15"/>
    <w:rsid w:val="00C94A37"/>
    <w:rsid w:val="00C94CE0"/>
    <w:rsid w:val="00C94D50"/>
    <w:rsid w:val="00C94DB9"/>
    <w:rsid w:val="00C94F26"/>
    <w:rsid w:val="00C94FBE"/>
    <w:rsid w:val="00C95000"/>
    <w:rsid w:val="00C9527F"/>
    <w:rsid w:val="00C9529B"/>
    <w:rsid w:val="00C95392"/>
    <w:rsid w:val="00C953D0"/>
    <w:rsid w:val="00C95550"/>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FC2"/>
    <w:rsid w:val="00CA51F4"/>
    <w:rsid w:val="00CA52BF"/>
    <w:rsid w:val="00CA531A"/>
    <w:rsid w:val="00CA54C6"/>
    <w:rsid w:val="00CA54D4"/>
    <w:rsid w:val="00CA552E"/>
    <w:rsid w:val="00CA5B6D"/>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4B4"/>
    <w:rsid w:val="00CB17CF"/>
    <w:rsid w:val="00CB19EB"/>
    <w:rsid w:val="00CB1A3A"/>
    <w:rsid w:val="00CB1A89"/>
    <w:rsid w:val="00CB1B38"/>
    <w:rsid w:val="00CB1BBF"/>
    <w:rsid w:val="00CB1D1D"/>
    <w:rsid w:val="00CB1F74"/>
    <w:rsid w:val="00CB210D"/>
    <w:rsid w:val="00CB22CB"/>
    <w:rsid w:val="00CB2602"/>
    <w:rsid w:val="00CB2B13"/>
    <w:rsid w:val="00CB3028"/>
    <w:rsid w:val="00CB315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B77"/>
    <w:rsid w:val="00CC4C13"/>
    <w:rsid w:val="00CC4CBF"/>
    <w:rsid w:val="00CC4DAA"/>
    <w:rsid w:val="00CC5197"/>
    <w:rsid w:val="00CC51F3"/>
    <w:rsid w:val="00CC534A"/>
    <w:rsid w:val="00CC5558"/>
    <w:rsid w:val="00CC5753"/>
    <w:rsid w:val="00CC5B42"/>
    <w:rsid w:val="00CC5C37"/>
    <w:rsid w:val="00CC5D9A"/>
    <w:rsid w:val="00CC5FE2"/>
    <w:rsid w:val="00CC601C"/>
    <w:rsid w:val="00CC61E2"/>
    <w:rsid w:val="00CC637E"/>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2D8"/>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6C"/>
    <w:rsid w:val="00CD4447"/>
    <w:rsid w:val="00CD4555"/>
    <w:rsid w:val="00CD4819"/>
    <w:rsid w:val="00CD487A"/>
    <w:rsid w:val="00CD4EF9"/>
    <w:rsid w:val="00CD50F6"/>
    <w:rsid w:val="00CD549D"/>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F65"/>
    <w:rsid w:val="00CD6F79"/>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95B"/>
    <w:rsid w:val="00CF7961"/>
    <w:rsid w:val="00CF7B97"/>
    <w:rsid w:val="00CF7CA5"/>
    <w:rsid w:val="00CF7D9C"/>
    <w:rsid w:val="00CF7EDF"/>
    <w:rsid w:val="00CF7F04"/>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4DA"/>
    <w:rsid w:val="00D036AF"/>
    <w:rsid w:val="00D03803"/>
    <w:rsid w:val="00D03B3E"/>
    <w:rsid w:val="00D03B8F"/>
    <w:rsid w:val="00D03C49"/>
    <w:rsid w:val="00D03F3D"/>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60C4"/>
    <w:rsid w:val="00D161F2"/>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F6C"/>
    <w:rsid w:val="00D30F9F"/>
    <w:rsid w:val="00D310DA"/>
    <w:rsid w:val="00D313A0"/>
    <w:rsid w:val="00D315F5"/>
    <w:rsid w:val="00D317E0"/>
    <w:rsid w:val="00D31AEF"/>
    <w:rsid w:val="00D31D3F"/>
    <w:rsid w:val="00D31FA1"/>
    <w:rsid w:val="00D3210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B1"/>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33C"/>
    <w:rsid w:val="00D46412"/>
    <w:rsid w:val="00D466E4"/>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D4"/>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27E"/>
    <w:rsid w:val="00D73592"/>
    <w:rsid w:val="00D7363F"/>
    <w:rsid w:val="00D736DA"/>
    <w:rsid w:val="00D74062"/>
    <w:rsid w:val="00D742B6"/>
    <w:rsid w:val="00D742C3"/>
    <w:rsid w:val="00D7430D"/>
    <w:rsid w:val="00D744E2"/>
    <w:rsid w:val="00D74685"/>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3FE"/>
    <w:rsid w:val="00D8340F"/>
    <w:rsid w:val="00D8358A"/>
    <w:rsid w:val="00D83593"/>
    <w:rsid w:val="00D838E3"/>
    <w:rsid w:val="00D839E6"/>
    <w:rsid w:val="00D83A10"/>
    <w:rsid w:val="00D83DAE"/>
    <w:rsid w:val="00D84139"/>
    <w:rsid w:val="00D841F2"/>
    <w:rsid w:val="00D842C6"/>
    <w:rsid w:val="00D84543"/>
    <w:rsid w:val="00D8487D"/>
    <w:rsid w:val="00D84B54"/>
    <w:rsid w:val="00D84D9E"/>
    <w:rsid w:val="00D84E4A"/>
    <w:rsid w:val="00D84EAA"/>
    <w:rsid w:val="00D8535B"/>
    <w:rsid w:val="00D85500"/>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86"/>
    <w:rsid w:val="00D91EC6"/>
    <w:rsid w:val="00D91FC2"/>
    <w:rsid w:val="00D921BD"/>
    <w:rsid w:val="00D922E4"/>
    <w:rsid w:val="00D92338"/>
    <w:rsid w:val="00D92382"/>
    <w:rsid w:val="00D924BB"/>
    <w:rsid w:val="00D927FE"/>
    <w:rsid w:val="00D92C63"/>
    <w:rsid w:val="00D92CAF"/>
    <w:rsid w:val="00D93286"/>
    <w:rsid w:val="00D9346E"/>
    <w:rsid w:val="00D936AE"/>
    <w:rsid w:val="00D937F5"/>
    <w:rsid w:val="00D93C0C"/>
    <w:rsid w:val="00D93D75"/>
    <w:rsid w:val="00D93EB5"/>
    <w:rsid w:val="00D943AB"/>
    <w:rsid w:val="00D944A8"/>
    <w:rsid w:val="00D945E5"/>
    <w:rsid w:val="00D94618"/>
    <w:rsid w:val="00D94717"/>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C68"/>
    <w:rsid w:val="00DB0F69"/>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D63"/>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AAB"/>
    <w:rsid w:val="00DC2AEF"/>
    <w:rsid w:val="00DC2CB5"/>
    <w:rsid w:val="00DC2D81"/>
    <w:rsid w:val="00DC2ED0"/>
    <w:rsid w:val="00DC2F23"/>
    <w:rsid w:val="00DC2FB8"/>
    <w:rsid w:val="00DC2FDE"/>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82"/>
    <w:rsid w:val="00DD550D"/>
    <w:rsid w:val="00DD558E"/>
    <w:rsid w:val="00DD56A3"/>
    <w:rsid w:val="00DD59A9"/>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11"/>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38"/>
    <w:rsid w:val="00DF6E7A"/>
    <w:rsid w:val="00DF7135"/>
    <w:rsid w:val="00DF72AE"/>
    <w:rsid w:val="00DF74E8"/>
    <w:rsid w:val="00DF779E"/>
    <w:rsid w:val="00DF7B5A"/>
    <w:rsid w:val="00DF7BB0"/>
    <w:rsid w:val="00DF7CAC"/>
    <w:rsid w:val="00DF7FF3"/>
    <w:rsid w:val="00E00298"/>
    <w:rsid w:val="00E002BC"/>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A31"/>
    <w:rsid w:val="00E06C0A"/>
    <w:rsid w:val="00E07177"/>
    <w:rsid w:val="00E07371"/>
    <w:rsid w:val="00E073E2"/>
    <w:rsid w:val="00E07A77"/>
    <w:rsid w:val="00E07BD4"/>
    <w:rsid w:val="00E07D8A"/>
    <w:rsid w:val="00E07F1B"/>
    <w:rsid w:val="00E10298"/>
    <w:rsid w:val="00E10344"/>
    <w:rsid w:val="00E105F1"/>
    <w:rsid w:val="00E10643"/>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5"/>
    <w:rsid w:val="00E206FA"/>
    <w:rsid w:val="00E20C0A"/>
    <w:rsid w:val="00E2109F"/>
    <w:rsid w:val="00E21315"/>
    <w:rsid w:val="00E21571"/>
    <w:rsid w:val="00E218C8"/>
    <w:rsid w:val="00E21F34"/>
    <w:rsid w:val="00E21FC8"/>
    <w:rsid w:val="00E225E7"/>
    <w:rsid w:val="00E22645"/>
    <w:rsid w:val="00E228B3"/>
    <w:rsid w:val="00E22A41"/>
    <w:rsid w:val="00E22A75"/>
    <w:rsid w:val="00E22B61"/>
    <w:rsid w:val="00E22F60"/>
    <w:rsid w:val="00E23125"/>
    <w:rsid w:val="00E2324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3A3"/>
    <w:rsid w:val="00E318BC"/>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1D"/>
    <w:rsid w:val="00E569F7"/>
    <w:rsid w:val="00E56B10"/>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1"/>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8F5"/>
    <w:rsid w:val="00E67A13"/>
    <w:rsid w:val="00E67FE3"/>
    <w:rsid w:val="00E70091"/>
    <w:rsid w:val="00E700B3"/>
    <w:rsid w:val="00E703C5"/>
    <w:rsid w:val="00E7071B"/>
    <w:rsid w:val="00E7073B"/>
    <w:rsid w:val="00E70808"/>
    <w:rsid w:val="00E71097"/>
    <w:rsid w:val="00E71219"/>
    <w:rsid w:val="00E714F6"/>
    <w:rsid w:val="00E71548"/>
    <w:rsid w:val="00E71550"/>
    <w:rsid w:val="00E7161D"/>
    <w:rsid w:val="00E716B2"/>
    <w:rsid w:val="00E71835"/>
    <w:rsid w:val="00E7187A"/>
    <w:rsid w:val="00E7193E"/>
    <w:rsid w:val="00E71A37"/>
    <w:rsid w:val="00E71B09"/>
    <w:rsid w:val="00E71D01"/>
    <w:rsid w:val="00E72176"/>
    <w:rsid w:val="00E7217E"/>
    <w:rsid w:val="00E7220E"/>
    <w:rsid w:val="00E7234C"/>
    <w:rsid w:val="00E724E3"/>
    <w:rsid w:val="00E7256F"/>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B8C"/>
    <w:rsid w:val="00E87D16"/>
    <w:rsid w:val="00E87D84"/>
    <w:rsid w:val="00E87DDD"/>
    <w:rsid w:val="00E90097"/>
    <w:rsid w:val="00E90117"/>
    <w:rsid w:val="00E901CA"/>
    <w:rsid w:val="00E90634"/>
    <w:rsid w:val="00E909E7"/>
    <w:rsid w:val="00E90A50"/>
    <w:rsid w:val="00E90BCB"/>
    <w:rsid w:val="00E90CF7"/>
    <w:rsid w:val="00E911D3"/>
    <w:rsid w:val="00E91549"/>
    <w:rsid w:val="00E91B46"/>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D08"/>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B9"/>
    <w:rsid w:val="00EA74AE"/>
    <w:rsid w:val="00EA79F9"/>
    <w:rsid w:val="00EA7AF6"/>
    <w:rsid w:val="00EA7DD7"/>
    <w:rsid w:val="00EA7F0F"/>
    <w:rsid w:val="00EA7F90"/>
    <w:rsid w:val="00EA7F9D"/>
    <w:rsid w:val="00EA7FFC"/>
    <w:rsid w:val="00EB0279"/>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A4"/>
    <w:rsid w:val="00EC0572"/>
    <w:rsid w:val="00EC081E"/>
    <w:rsid w:val="00EC08E0"/>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5D7"/>
    <w:rsid w:val="00EC4795"/>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69"/>
    <w:rsid w:val="00EC6287"/>
    <w:rsid w:val="00EC64F5"/>
    <w:rsid w:val="00EC6A6B"/>
    <w:rsid w:val="00EC6AC5"/>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69D"/>
    <w:rsid w:val="00ED18C6"/>
    <w:rsid w:val="00ED19A9"/>
    <w:rsid w:val="00ED1BE7"/>
    <w:rsid w:val="00ED1C40"/>
    <w:rsid w:val="00ED21FE"/>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615"/>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552"/>
    <w:rsid w:val="00EE4962"/>
    <w:rsid w:val="00EE4C20"/>
    <w:rsid w:val="00EE4DC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7D"/>
    <w:rsid w:val="00EF04E4"/>
    <w:rsid w:val="00EF06EE"/>
    <w:rsid w:val="00EF082F"/>
    <w:rsid w:val="00EF08DA"/>
    <w:rsid w:val="00EF0DE2"/>
    <w:rsid w:val="00EF0F68"/>
    <w:rsid w:val="00EF1092"/>
    <w:rsid w:val="00EF10F8"/>
    <w:rsid w:val="00EF132E"/>
    <w:rsid w:val="00EF136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905"/>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25"/>
    <w:rsid w:val="00F012F1"/>
    <w:rsid w:val="00F0176C"/>
    <w:rsid w:val="00F01928"/>
    <w:rsid w:val="00F0192C"/>
    <w:rsid w:val="00F019DD"/>
    <w:rsid w:val="00F01CA1"/>
    <w:rsid w:val="00F023FE"/>
    <w:rsid w:val="00F026E3"/>
    <w:rsid w:val="00F02A48"/>
    <w:rsid w:val="00F02BF1"/>
    <w:rsid w:val="00F02C90"/>
    <w:rsid w:val="00F0319A"/>
    <w:rsid w:val="00F032BF"/>
    <w:rsid w:val="00F03526"/>
    <w:rsid w:val="00F03742"/>
    <w:rsid w:val="00F03753"/>
    <w:rsid w:val="00F0378E"/>
    <w:rsid w:val="00F03B13"/>
    <w:rsid w:val="00F03C21"/>
    <w:rsid w:val="00F03EAD"/>
    <w:rsid w:val="00F03F3A"/>
    <w:rsid w:val="00F042C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DF"/>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F66"/>
    <w:rsid w:val="00F21703"/>
    <w:rsid w:val="00F2181C"/>
    <w:rsid w:val="00F21940"/>
    <w:rsid w:val="00F21A1E"/>
    <w:rsid w:val="00F21A9E"/>
    <w:rsid w:val="00F21CB9"/>
    <w:rsid w:val="00F21F3D"/>
    <w:rsid w:val="00F22075"/>
    <w:rsid w:val="00F223AE"/>
    <w:rsid w:val="00F22569"/>
    <w:rsid w:val="00F226D8"/>
    <w:rsid w:val="00F2286E"/>
    <w:rsid w:val="00F22893"/>
    <w:rsid w:val="00F228A2"/>
    <w:rsid w:val="00F22B0E"/>
    <w:rsid w:val="00F22B52"/>
    <w:rsid w:val="00F22D00"/>
    <w:rsid w:val="00F22D5A"/>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3E"/>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21AC"/>
    <w:rsid w:val="00F32347"/>
    <w:rsid w:val="00F325A0"/>
    <w:rsid w:val="00F3264A"/>
    <w:rsid w:val="00F32807"/>
    <w:rsid w:val="00F3286A"/>
    <w:rsid w:val="00F32B51"/>
    <w:rsid w:val="00F32B81"/>
    <w:rsid w:val="00F32D15"/>
    <w:rsid w:val="00F32D99"/>
    <w:rsid w:val="00F32FCA"/>
    <w:rsid w:val="00F3300F"/>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5E7"/>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448"/>
    <w:rsid w:val="00F40507"/>
    <w:rsid w:val="00F40715"/>
    <w:rsid w:val="00F4087C"/>
    <w:rsid w:val="00F40BAD"/>
    <w:rsid w:val="00F40FC6"/>
    <w:rsid w:val="00F41115"/>
    <w:rsid w:val="00F41259"/>
    <w:rsid w:val="00F4129E"/>
    <w:rsid w:val="00F41311"/>
    <w:rsid w:val="00F41533"/>
    <w:rsid w:val="00F41A4B"/>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131"/>
    <w:rsid w:val="00F45381"/>
    <w:rsid w:val="00F45921"/>
    <w:rsid w:val="00F459FE"/>
    <w:rsid w:val="00F45A96"/>
    <w:rsid w:val="00F45ACC"/>
    <w:rsid w:val="00F45E69"/>
    <w:rsid w:val="00F4618B"/>
    <w:rsid w:val="00F463CA"/>
    <w:rsid w:val="00F466E0"/>
    <w:rsid w:val="00F46761"/>
    <w:rsid w:val="00F467F7"/>
    <w:rsid w:val="00F46DD2"/>
    <w:rsid w:val="00F471B7"/>
    <w:rsid w:val="00F47366"/>
    <w:rsid w:val="00F4737B"/>
    <w:rsid w:val="00F473EF"/>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81D"/>
    <w:rsid w:val="00F51BC2"/>
    <w:rsid w:val="00F51C2D"/>
    <w:rsid w:val="00F51EAF"/>
    <w:rsid w:val="00F522CB"/>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412D"/>
    <w:rsid w:val="00F54197"/>
    <w:rsid w:val="00F541E4"/>
    <w:rsid w:val="00F5468E"/>
    <w:rsid w:val="00F54C16"/>
    <w:rsid w:val="00F54E4F"/>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356"/>
    <w:rsid w:val="00F574FB"/>
    <w:rsid w:val="00F57B6A"/>
    <w:rsid w:val="00F57D48"/>
    <w:rsid w:val="00F57F60"/>
    <w:rsid w:val="00F600F9"/>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CB0"/>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1F6"/>
    <w:rsid w:val="00F6747A"/>
    <w:rsid w:val="00F67832"/>
    <w:rsid w:val="00F67850"/>
    <w:rsid w:val="00F67A6C"/>
    <w:rsid w:val="00F67C7B"/>
    <w:rsid w:val="00F67DD6"/>
    <w:rsid w:val="00F67EB6"/>
    <w:rsid w:val="00F70006"/>
    <w:rsid w:val="00F703A7"/>
    <w:rsid w:val="00F7085B"/>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3BA"/>
    <w:rsid w:val="00F844A1"/>
    <w:rsid w:val="00F8463D"/>
    <w:rsid w:val="00F846D9"/>
    <w:rsid w:val="00F84AF2"/>
    <w:rsid w:val="00F84B72"/>
    <w:rsid w:val="00F84C60"/>
    <w:rsid w:val="00F85233"/>
    <w:rsid w:val="00F852A6"/>
    <w:rsid w:val="00F853CE"/>
    <w:rsid w:val="00F8562C"/>
    <w:rsid w:val="00F85713"/>
    <w:rsid w:val="00F85DE0"/>
    <w:rsid w:val="00F863B3"/>
    <w:rsid w:val="00F864ED"/>
    <w:rsid w:val="00F8652D"/>
    <w:rsid w:val="00F86C68"/>
    <w:rsid w:val="00F86DEB"/>
    <w:rsid w:val="00F86E8D"/>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646"/>
    <w:rsid w:val="00FA176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B0062"/>
    <w:rsid w:val="00FB00C9"/>
    <w:rsid w:val="00FB01F5"/>
    <w:rsid w:val="00FB038F"/>
    <w:rsid w:val="00FB04E3"/>
    <w:rsid w:val="00FB0831"/>
    <w:rsid w:val="00FB084B"/>
    <w:rsid w:val="00FB087A"/>
    <w:rsid w:val="00FB096E"/>
    <w:rsid w:val="00FB0AE6"/>
    <w:rsid w:val="00FB0B54"/>
    <w:rsid w:val="00FB0B58"/>
    <w:rsid w:val="00FB0C32"/>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6DD"/>
    <w:rsid w:val="00FB377A"/>
    <w:rsid w:val="00FB388D"/>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7D"/>
    <w:rsid w:val="00FC2ADD"/>
    <w:rsid w:val="00FC2D0E"/>
    <w:rsid w:val="00FC2F40"/>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C05"/>
    <w:rsid w:val="00FD7D1E"/>
    <w:rsid w:val="00FD7F7A"/>
    <w:rsid w:val="00FD7FC2"/>
    <w:rsid w:val="00FE014A"/>
    <w:rsid w:val="00FE0213"/>
    <w:rsid w:val="00FE03AF"/>
    <w:rsid w:val="00FE0725"/>
    <w:rsid w:val="00FE072C"/>
    <w:rsid w:val="00FE0878"/>
    <w:rsid w:val="00FE08A4"/>
    <w:rsid w:val="00FE0CAA"/>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B1">
    <w:name w:val="B1+"/>
    <w:basedOn w:val="B11"/>
    <w:uiPriority w:val="99"/>
    <w:qFormat/>
    <w:rsid w:val="00837660"/>
    <w:pPr>
      <w:numPr>
        <w:numId w:val="14"/>
      </w:numPr>
      <w:tabs>
        <w:tab w:val="clear" w:pos="737"/>
        <w:tab w:val="num" w:pos="720"/>
      </w:tabs>
      <w:ind w:left="720" w:hanging="360"/>
    </w:pPr>
    <w:rPr>
      <w:lang w:eastAsia="zh-CN"/>
    </w:rPr>
  </w:style>
  <w:style w:type="paragraph" w:styleId="afc">
    <w:name w:val="Date"/>
    <w:basedOn w:val="a"/>
    <w:next w:val="a"/>
    <w:link w:val="afd"/>
    <w:rsid w:val="00B51BE7"/>
  </w:style>
  <w:style w:type="character" w:customStyle="1" w:styleId="afd">
    <w:name w:val="日期 字符"/>
    <w:basedOn w:val="a1"/>
    <w:link w:val="afc"/>
    <w:rsid w:val="00B51BE7"/>
    <w:rPr>
      <w:rFonts w:eastAsia="Times New Roman"/>
      <w:szCs w:val="24"/>
      <w:lang w:eastAsia="en-US"/>
    </w:rPr>
  </w:style>
  <w:style w:type="table" w:customStyle="1" w:styleId="SGSTableBasic11">
    <w:name w:val="SGS Table Basic 11"/>
    <w:basedOn w:val="a2"/>
    <w:next w:val="af3"/>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1CA25-2670-44C3-B5E2-77235A1D3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8B6660E-BB2A-4E49-8C93-06187C34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Pages>
  <Words>1111</Words>
  <Characters>6333</Characters>
  <Application>Microsoft Office Word</Application>
  <DocSecurity>0</DocSecurity>
  <Lines>52</Lines>
  <Paragraphs>14</Paragraphs>
  <ScaleCrop>false</ScaleCrop>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vivo-xiang</cp:lastModifiedBy>
  <cp:revision>242</cp:revision>
  <cp:lastPrinted>2011-08-03T09:36:00Z</cp:lastPrinted>
  <dcterms:created xsi:type="dcterms:W3CDTF">2024-11-07T09:46:00Z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